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969A" w14:textId="77777777" w:rsidR="00030EC8" w:rsidRDefault="00030EC8" w:rsidP="00030EC8">
      <w:pPr>
        <w:spacing w:line="360" w:lineRule="auto"/>
        <w:jc w:val="lef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附件2</w:t>
      </w:r>
    </w:p>
    <w:p w14:paraId="678053CE" w14:textId="77777777" w:rsidR="00030EC8" w:rsidRDefault="00030EC8" w:rsidP="00030EC8">
      <w:pPr>
        <w:widowControl/>
        <w:kinsoku w:val="0"/>
        <w:autoSpaceDE w:val="0"/>
        <w:autoSpaceDN w:val="0"/>
        <w:adjustRightInd w:val="0"/>
        <w:snapToGrid w:val="0"/>
        <w:spacing w:before="202" w:line="219" w:lineRule="auto"/>
        <w:jc w:val="center"/>
        <w:textAlignment w:val="baseline"/>
        <w:rPr>
          <w:rFonts w:ascii="方正小标宋简体" w:eastAsia="方正小标宋简体" w:hAnsi="仿宋_GB2312" w:cs="仿宋_GB2312" w:hint="eastAsia"/>
          <w:b/>
          <w:bCs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/>
          <w:bCs/>
          <w:snapToGrid w:val="0"/>
          <w:kern w:val="0"/>
          <w:sz w:val="44"/>
          <w:szCs w:val="44"/>
        </w:rPr>
        <w:t>主会场周边酒店信息</w:t>
      </w:r>
    </w:p>
    <w:p w14:paraId="411BF913" w14:textId="77777777" w:rsidR="00030EC8" w:rsidRDefault="00030EC8" w:rsidP="00030EC8">
      <w:pPr>
        <w:widowControl/>
        <w:kinsoku w:val="0"/>
        <w:autoSpaceDE w:val="0"/>
        <w:autoSpaceDN w:val="0"/>
        <w:adjustRightInd w:val="0"/>
        <w:snapToGrid w:val="0"/>
        <w:spacing w:before="202" w:line="219" w:lineRule="auto"/>
        <w:jc w:val="center"/>
        <w:textAlignment w:val="baseline"/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6"/>
          <w:szCs w:val="36"/>
        </w:rPr>
        <w:t>北京市八一学校会场周边酒店一览表</w:t>
      </w:r>
    </w:p>
    <w:tbl>
      <w:tblPr>
        <w:tblStyle w:val="af0"/>
        <w:tblW w:w="10553" w:type="dxa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2490"/>
        <w:gridCol w:w="2475"/>
        <w:gridCol w:w="1778"/>
        <w:gridCol w:w="2220"/>
        <w:gridCol w:w="1005"/>
      </w:tblGrid>
      <w:tr w:rsidR="00030EC8" w14:paraId="791C33CF" w14:textId="77777777" w:rsidTr="00526923">
        <w:trPr>
          <w:trHeight w:val="1561"/>
          <w:jc w:val="center"/>
        </w:trPr>
        <w:tc>
          <w:tcPr>
            <w:tcW w:w="585" w:type="dxa"/>
          </w:tcPr>
          <w:p w14:paraId="692F35AD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</w:p>
          <w:p w14:paraId="532B1DA4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  <w:t>序号</w:t>
            </w:r>
          </w:p>
        </w:tc>
        <w:tc>
          <w:tcPr>
            <w:tcW w:w="2490" w:type="dxa"/>
          </w:tcPr>
          <w:p w14:paraId="381CF6B8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</w:p>
          <w:p w14:paraId="4A31B806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</w:p>
          <w:p w14:paraId="706DAD72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  <w:t>酒店名称</w:t>
            </w:r>
          </w:p>
        </w:tc>
        <w:tc>
          <w:tcPr>
            <w:tcW w:w="2475" w:type="dxa"/>
          </w:tcPr>
          <w:p w14:paraId="3AA3E480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</w:p>
          <w:p w14:paraId="3C81E688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</w:p>
          <w:p w14:paraId="5E75B5B0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  <w:t>地址</w:t>
            </w:r>
          </w:p>
        </w:tc>
        <w:tc>
          <w:tcPr>
            <w:tcW w:w="1778" w:type="dxa"/>
          </w:tcPr>
          <w:p w14:paraId="64C80950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</w:p>
          <w:p w14:paraId="691A1CE0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</w:p>
          <w:p w14:paraId="29D29CE9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  <w:t>联系方式</w:t>
            </w:r>
          </w:p>
        </w:tc>
        <w:tc>
          <w:tcPr>
            <w:tcW w:w="2220" w:type="dxa"/>
          </w:tcPr>
          <w:p w14:paraId="0FDA60D4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  <w:t>价格</w:t>
            </w:r>
          </w:p>
          <w:p w14:paraId="47C151BF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  <w:t>(仅为参考价，请以当天咨询价格为准)</w:t>
            </w:r>
          </w:p>
        </w:tc>
        <w:tc>
          <w:tcPr>
            <w:tcW w:w="1005" w:type="dxa"/>
          </w:tcPr>
          <w:p w14:paraId="5E69F715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</w:p>
          <w:p w14:paraId="2238D3A5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sz w:val="24"/>
                <w:u w:color="000000"/>
              </w:rPr>
              <w:t>与会场步行距离</w:t>
            </w:r>
          </w:p>
        </w:tc>
      </w:tr>
      <w:tr w:rsidR="00030EC8" w14:paraId="3341C12A" w14:textId="77777777" w:rsidTr="00526923">
        <w:trPr>
          <w:trHeight w:val="1180"/>
          <w:jc w:val="center"/>
        </w:trPr>
        <w:tc>
          <w:tcPr>
            <w:tcW w:w="585" w:type="dxa"/>
            <w:vAlign w:val="center"/>
          </w:tcPr>
          <w:p w14:paraId="49FC885B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</w:t>
            </w:r>
          </w:p>
        </w:tc>
        <w:tc>
          <w:tcPr>
            <w:tcW w:w="2490" w:type="dxa"/>
            <w:vAlign w:val="center"/>
          </w:tcPr>
          <w:p w14:paraId="7807E425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秋果酒店</w:t>
            </w:r>
            <w:r>
              <w:rPr>
                <w:rFonts w:ascii="宋体" w:hAnsi="宋体" w:cs="宋体" w:hint="eastAsia"/>
                <w:snapToGrid w:val="0"/>
                <w:sz w:val="24"/>
                <w:u w:color="000000"/>
              </w:rPr>
              <w:t>•</w:t>
            </w: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智选（北京大学中关村图书大厦店）</w:t>
            </w:r>
          </w:p>
        </w:tc>
        <w:tc>
          <w:tcPr>
            <w:tcW w:w="2475" w:type="dxa"/>
            <w:vAlign w:val="center"/>
          </w:tcPr>
          <w:p w14:paraId="61C85E85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海淀区海淀街道西大街21号</w:t>
            </w:r>
          </w:p>
        </w:tc>
        <w:tc>
          <w:tcPr>
            <w:tcW w:w="1778" w:type="dxa"/>
            <w:vAlign w:val="center"/>
          </w:tcPr>
          <w:p w14:paraId="5EDEF08D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18612010388</w:t>
            </w:r>
          </w:p>
        </w:tc>
        <w:tc>
          <w:tcPr>
            <w:tcW w:w="2220" w:type="dxa"/>
            <w:vAlign w:val="center"/>
          </w:tcPr>
          <w:p w14:paraId="29BF4211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标间598元</w:t>
            </w:r>
          </w:p>
          <w:p w14:paraId="29564EC8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大床638元</w:t>
            </w:r>
          </w:p>
        </w:tc>
        <w:tc>
          <w:tcPr>
            <w:tcW w:w="1005" w:type="dxa"/>
            <w:vAlign w:val="center"/>
          </w:tcPr>
          <w:p w14:paraId="6F1928DE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500m</w:t>
            </w:r>
          </w:p>
        </w:tc>
      </w:tr>
      <w:tr w:rsidR="00030EC8" w14:paraId="504EB3CD" w14:textId="77777777" w:rsidTr="00526923">
        <w:trPr>
          <w:trHeight w:val="1058"/>
          <w:jc w:val="center"/>
        </w:trPr>
        <w:tc>
          <w:tcPr>
            <w:tcW w:w="585" w:type="dxa"/>
            <w:vAlign w:val="center"/>
          </w:tcPr>
          <w:p w14:paraId="7C9C2D1D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2</w:t>
            </w:r>
          </w:p>
        </w:tc>
        <w:tc>
          <w:tcPr>
            <w:tcW w:w="2490" w:type="dxa"/>
            <w:vAlign w:val="center"/>
          </w:tcPr>
          <w:p w14:paraId="0E7BAEF8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朗丽兹酒店（中关村苏州街店）</w:t>
            </w:r>
          </w:p>
        </w:tc>
        <w:tc>
          <w:tcPr>
            <w:tcW w:w="2475" w:type="dxa"/>
            <w:vAlign w:val="center"/>
          </w:tcPr>
          <w:p w14:paraId="39F41645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海淀大街42号</w:t>
            </w:r>
          </w:p>
        </w:tc>
        <w:tc>
          <w:tcPr>
            <w:tcW w:w="1778" w:type="dxa"/>
            <w:vAlign w:val="center"/>
          </w:tcPr>
          <w:p w14:paraId="6407150E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18611143505</w:t>
            </w:r>
          </w:p>
        </w:tc>
        <w:tc>
          <w:tcPr>
            <w:tcW w:w="2220" w:type="dxa"/>
            <w:vAlign w:val="center"/>
          </w:tcPr>
          <w:p w14:paraId="7EBF9891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标间550元（含双早）</w:t>
            </w:r>
          </w:p>
          <w:p w14:paraId="174CF4C1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大床550元（含双早）</w:t>
            </w:r>
          </w:p>
        </w:tc>
        <w:tc>
          <w:tcPr>
            <w:tcW w:w="1005" w:type="dxa"/>
            <w:vAlign w:val="center"/>
          </w:tcPr>
          <w:p w14:paraId="7E56502C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650m</w:t>
            </w:r>
          </w:p>
        </w:tc>
      </w:tr>
      <w:tr w:rsidR="00030EC8" w14:paraId="6B8C76D3" w14:textId="77777777" w:rsidTr="00526923">
        <w:trPr>
          <w:trHeight w:val="1045"/>
          <w:jc w:val="center"/>
        </w:trPr>
        <w:tc>
          <w:tcPr>
            <w:tcW w:w="585" w:type="dxa"/>
            <w:vAlign w:val="center"/>
          </w:tcPr>
          <w:p w14:paraId="76549736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3</w:t>
            </w:r>
          </w:p>
        </w:tc>
        <w:tc>
          <w:tcPr>
            <w:tcW w:w="2490" w:type="dxa"/>
            <w:vAlign w:val="center"/>
          </w:tcPr>
          <w:p w14:paraId="2639E75B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硕果MAX酒店（中关村苏州街店）</w:t>
            </w:r>
          </w:p>
        </w:tc>
        <w:tc>
          <w:tcPr>
            <w:tcW w:w="2475" w:type="dxa"/>
            <w:vAlign w:val="center"/>
          </w:tcPr>
          <w:p w14:paraId="166D67E7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海淀大街46号（近海淀桥）</w:t>
            </w:r>
          </w:p>
        </w:tc>
        <w:tc>
          <w:tcPr>
            <w:tcW w:w="1778" w:type="dxa"/>
            <w:vAlign w:val="center"/>
          </w:tcPr>
          <w:p w14:paraId="7E37B439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13661118980</w:t>
            </w:r>
          </w:p>
        </w:tc>
        <w:tc>
          <w:tcPr>
            <w:tcW w:w="2220" w:type="dxa"/>
            <w:vAlign w:val="center"/>
          </w:tcPr>
          <w:p w14:paraId="3A09EE76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标间500元</w:t>
            </w:r>
          </w:p>
          <w:p w14:paraId="2A0DF32B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大床450/500元</w:t>
            </w:r>
          </w:p>
        </w:tc>
        <w:tc>
          <w:tcPr>
            <w:tcW w:w="1005" w:type="dxa"/>
            <w:vAlign w:val="center"/>
          </w:tcPr>
          <w:p w14:paraId="74368B57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650m</w:t>
            </w:r>
          </w:p>
        </w:tc>
      </w:tr>
      <w:tr w:rsidR="00030EC8" w14:paraId="34DF7435" w14:textId="77777777" w:rsidTr="00526923">
        <w:trPr>
          <w:trHeight w:val="1090"/>
          <w:jc w:val="center"/>
        </w:trPr>
        <w:tc>
          <w:tcPr>
            <w:tcW w:w="585" w:type="dxa"/>
            <w:vAlign w:val="center"/>
          </w:tcPr>
          <w:p w14:paraId="06B75DFD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4</w:t>
            </w:r>
          </w:p>
        </w:tc>
        <w:tc>
          <w:tcPr>
            <w:tcW w:w="2490" w:type="dxa"/>
            <w:vAlign w:val="center"/>
          </w:tcPr>
          <w:p w14:paraId="439D6496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富驿时尚酒店(北京中关村店)</w:t>
            </w:r>
          </w:p>
        </w:tc>
        <w:tc>
          <w:tcPr>
            <w:tcW w:w="2475" w:type="dxa"/>
            <w:vAlign w:val="center"/>
          </w:tcPr>
          <w:p w14:paraId="0828B8BF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海淀区海淀街道北四环西路68号(海淀桥西南侧)</w:t>
            </w:r>
          </w:p>
        </w:tc>
        <w:tc>
          <w:tcPr>
            <w:tcW w:w="1778" w:type="dxa"/>
            <w:vAlign w:val="center"/>
          </w:tcPr>
          <w:p w14:paraId="1D441A3B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13910706542</w:t>
            </w:r>
          </w:p>
        </w:tc>
        <w:tc>
          <w:tcPr>
            <w:tcW w:w="2220" w:type="dxa"/>
            <w:vAlign w:val="center"/>
          </w:tcPr>
          <w:p w14:paraId="58AF0EAB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标间450元</w:t>
            </w:r>
          </w:p>
          <w:p w14:paraId="4ED289AA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大床450元</w:t>
            </w:r>
          </w:p>
        </w:tc>
        <w:tc>
          <w:tcPr>
            <w:tcW w:w="1005" w:type="dxa"/>
            <w:vAlign w:val="center"/>
          </w:tcPr>
          <w:p w14:paraId="7DF82CE6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650m</w:t>
            </w:r>
          </w:p>
        </w:tc>
      </w:tr>
      <w:tr w:rsidR="00030EC8" w14:paraId="5885F18C" w14:textId="77777777" w:rsidTr="00526923">
        <w:trPr>
          <w:trHeight w:val="1105"/>
          <w:jc w:val="center"/>
        </w:trPr>
        <w:tc>
          <w:tcPr>
            <w:tcW w:w="585" w:type="dxa"/>
            <w:vAlign w:val="center"/>
          </w:tcPr>
          <w:p w14:paraId="7B79EA72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5</w:t>
            </w:r>
          </w:p>
        </w:tc>
        <w:tc>
          <w:tcPr>
            <w:tcW w:w="2490" w:type="dxa"/>
            <w:vAlign w:val="center"/>
          </w:tcPr>
          <w:p w14:paraId="0F240569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喆·啡酒店(北京大学中关村地铁站店)</w:t>
            </w:r>
          </w:p>
        </w:tc>
        <w:tc>
          <w:tcPr>
            <w:tcW w:w="2475" w:type="dxa"/>
            <w:vAlign w:val="center"/>
          </w:tcPr>
          <w:p w14:paraId="73F0597E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海淀区海淀街道海淀路19-1号2号楼</w:t>
            </w:r>
          </w:p>
        </w:tc>
        <w:tc>
          <w:tcPr>
            <w:tcW w:w="1778" w:type="dxa"/>
            <w:vAlign w:val="center"/>
          </w:tcPr>
          <w:p w14:paraId="66A63A7F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18515078396</w:t>
            </w:r>
          </w:p>
        </w:tc>
        <w:tc>
          <w:tcPr>
            <w:tcW w:w="2220" w:type="dxa"/>
            <w:vAlign w:val="center"/>
          </w:tcPr>
          <w:p w14:paraId="121F0091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标间693元</w:t>
            </w:r>
          </w:p>
          <w:p w14:paraId="4A6579C4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大床577元</w:t>
            </w:r>
          </w:p>
        </w:tc>
        <w:tc>
          <w:tcPr>
            <w:tcW w:w="1005" w:type="dxa"/>
            <w:vAlign w:val="center"/>
          </w:tcPr>
          <w:p w14:paraId="31FD2BCC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850m</w:t>
            </w:r>
          </w:p>
        </w:tc>
      </w:tr>
      <w:tr w:rsidR="00030EC8" w14:paraId="2C0B61C9" w14:textId="77777777" w:rsidTr="00526923">
        <w:trPr>
          <w:trHeight w:val="922"/>
          <w:jc w:val="center"/>
        </w:trPr>
        <w:tc>
          <w:tcPr>
            <w:tcW w:w="585" w:type="dxa"/>
            <w:vAlign w:val="center"/>
          </w:tcPr>
          <w:p w14:paraId="259069CB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6</w:t>
            </w:r>
          </w:p>
        </w:tc>
        <w:tc>
          <w:tcPr>
            <w:tcW w:w="2490" w:type="dxa"/>
            <w:vAlign w:val="center"/>
          </w:tcPr>
          <w:p w14:paraId="303753BC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莱雅世纪酒店(中关村北京大学南门店)</w:t>
            </w:r>
          </w:p>
        </w:tc>
        <w:tc>
          <w:tcPr>
            <w:tcW w:w="2475" w:type="dxa"/>
            <w:vAlign w:val="center"/>
          </w:tcPr>
          <w:p w14:paraId="5594159C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海淀区海淀街道海淀大街27号</w:t>
            </w:r>
          </w:p>
        </w:tc>
        <w:tc>
          <w:tcPr>
            <w:tcW w:w="1778" w:type="dxa"/>
            <w:vAlign w:val="center"/>
          </w:tcPr>
          <w:p w14:paraId="2D0DD1FF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(010)59258000</w:t>
            </w:r>
          </w:p>
        </w:tc>
        <w:tc>
          <w:tcPr>
            <w:tcW w:w="2220" w:type="dxa"/>
            <w:vAlign w:val="center"/>
          </w:tcPr>
          <w:p w14:paraId="063DF2B1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标间500元</w:t>
            </w:r>
          </w:p>
          <w:p w14:paraId="1194159E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大床760元</w:t>
            </w:r>
          </w:p>
        </w:tc>
        <w:tc>
          <w:tcPr>
            <w:tcW w:w="1005" w:type="dxa"/>
            <w:vAlign w:val="center"/>
          </w:tcPr>
          <w:p w14:paraId="790E1367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900m</w:t>
            </w:r>
          </w:p>
        </w:tc>
      </w:tr>
      <w:tr w:rsidR="00030EC8" w14:paraId="3E9B264C" w14:textId="77777777" w:rsidTr="00526923">
        <w:trPr>
          <w:trHeight w:val="1198"/>
          <w:jc w:val="center"/>
        </w:trPr>
        <w:tc>
          <w:tcPr>
            <w:tcW w:w="585" w:type="dxa"/>
            <w:vAlign w:val="center"/>
          </w:tcPr>
          <w:p w14:paraId="4BB3302A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7</w:t>
            </w:r>
          </w:p>
        </w:tc>
        <w:tc>
          <w:tcPr>
            <w:tcW w:w="2490" w:type="dxa"/>
            <w:vAlign w:val="center"/>
          </w:tcPr>
          <w:p w14:paraId="344B946C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米诺酒店(中关村地铁站店)</w:t>
            </w:r>
          </w:p>
        </w:tc>
        <w:tc>
          <w:tcPr>
            <w:tcW w:w="2475" w:type="dxa"/>
            <w:vAlign w:val="center"/>
          </w:tcPr>
          <w:p w14:paraId="5289D2EB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海淀区海淀街道海淀大街5号中关村5号</w:t>
            </w:r>
          </w:p>
        </w:tc>
        <w:tc>
          <w:tcPr>
            <w:tcW w:w="1778" w:type="dxa"/>
            <w:vAlign w:val="center"/>
          </w:tcPr>
          <w:p w14:paraId="0C6D597E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19520152017</w:t>
            </w:r>
          </w:p>
        </w:tc>
        <w:tc>
          <w:tcPr>
            <w:tcW w:w="2220" w:type="dxa"/>
            <w:vAlign w:val="center"/>
          </w:tcPr>
          <w:p w14:paraId="5A0EDB43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标间748元含早餐</w:t>
            </w:r>
          </w:p>
          <w:p w14:paraId="06FE84CA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大床648元含早餐</w:t>
            </w:r>
          </w:p>
        </w:tc>
        <w:tc>
          <w:tcPr>
            <w:tcW w:w="1005" w:type="dxa"/>
            <w:vAlign w:val="center"/>
          </w:tcPr>
          <w:p w14:paraId="6D38FEFD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1300m</w:t>
            </w:r>
          </w:p>
        </w:tc>
      </w:tr>
      <w:tr w:rsidR="00030EC8" w14:paraId="03C7E73A" w14:textId="77777777" w:rsidTr="00526923">
        <w:trPr>
          <w:trHeight w:val="1210"/>
          <w:jc w:val="center"/>
        </w:trPr>
        <w:tc>
          <w:tcPr>
            <w:tcW w:w="585" w:type="dxa"/>
            <w:vAlign w:val="center"/>
          </w:tcPr>
          <w:p w14:paraId="61190B26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8</w:t>
            </w:r>
          </w:p>
        </w:tc>
        <w:tc>
          <w:tcPr>
            <w:tcW w:w="2490" w:type="dxa"/>
            <w:vAlign w:val="center"/>
          </w:tcPr>
          <w:p w14:paraId="18CD8CF8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秋果酒店·智选(北京大学中关村苏州街店)</w:t>
            </w:r>
          </w:p>
        </w:tc>
        <w:tc>
          <w:tcPr>
            <w:tcW w:w="2475" w:type="dxa"/>
            <w:vAlign w:val="center"/>
          </w:tcPr>
          <w:p w14:paraId="20A5C99B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海淀区海淀街道苏州街18号院</w:t>
            </w:r>
          </w:p>
        </w:tc>
        <w:tc>
          <w:tcPr>
            <w:tcW w:w="1778" w:type="dxa"/>
            <w:vAlign w:val="center"/>
          </w:tcPr>
          <w:p w14:paraId="13340C0A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15910276315</w:t>
            </w:r>
          </w:p>
        </w:tc>
        <w:tc>
          <w:tcPr>
            <w:tcW w:w="2220" w:type="dxa"/>
            <w:vAlign w:val="center"/>
          </w:tcPr>
          <w:p w14:paraId="4EBE8F1C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标间650</w:t>
            </w:r>
          </w:p>
          <w:p w14:paraId="7F84F6D7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大床500</w:t>
            </w:r>
          </w:p>
        </w:tc>
        <w:tc>
          <w:tcPr>
            <w:tcW w:w="1005" w:type="dxa"/>
            <w:vAlign w:val="center"/>
          </w:tcPr>
          <w:p w14:paraId="2AFE95DC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1300m</w:t>
            </w:r>
          </w:p>
        </w:tc>
      </w:tr>
      <w:tr w:rsidR="00030EC8" w14:paraId="5E87BC58" w14:textId="77777777" w:rsidTr="00526923">
        <w:trPr>
          <w:trHeight w:val="1486"/>
          <w:jc w:val="center"/>
        </w:trPr>
        <w:tc>
          <w:tcPr>
            <w:tcW w:w="585" w:type="dxa"/>
            <w:vAlign w:val="center"/>
          </w:tcPr>
          <w:p w14:paraId="26FE486E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lastRenderedPageBreak/>
              <w:t>9</w:t>
            </w:r>
          </w:p>
        </w:tc>
        <w:tc>
          <w:tcPr>
            <w:tcW w:w="2490" w:type="dxa"/>
            <w:vAlign w:val="center"/>
          </w:tcPr>
          <w:p w14:paraId="042D6BD2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云上四季酒店(北京大学中关村地铁站店)</w:t>
            </w:r>
          </w:p>
        </w:tc>
        <w:tc>
          <w:tcPr>
            <w:tcW w:w="2475" w:type="dxa"/>
            <w:vAlign w:val="center"/>
          </w:tcPr>
          <w:p w14:paraId="5D8E122E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海淀区中关村街道中关村路29号</w:t>
            </w:r>
          </w:p>
        </w:tc>
        <w:tc>
          <w:tcPr>
            <w:tcW w:w="1778" w:type="dxa"/>
            <w:vAlign w:val="center"/>
          </w:tcPr>
          <w:p w14:paraId="2E5C6613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010-62562627</w:t>
            </w:r>
          </w:p>
        </w:tc>
        <w:tc>
          <w:tcPr>
            <w:tcW w:w="2220" w:type="dxa"/>
            <w:vAlign w:val="center"/>
          </w:tcPr>
          <w:p w14:paraId="29C4A7F1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标间469元</w:t>
            </w:r>
          </w:p>
          <w:p w14:paraId="786B9580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大床有窗439元/无窗459元</w:t>
            </w:r>
          </w:p>
        </w:tc>
        <w:tc>
          <w:tcPr>
            <w:tcW w:w="1005" w:type="dxa"/>
            <w:vAlign w:val="center"/>
          </w:tcPr>
          <w:p w14:paraId="52533E3E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1500m</w:t>
            </w:r>
          </w:p>
        </w:tc>
      </w:tr>
      <w:tr w:rsidR="00030EC8" w14:paraId="2D87D065" w14:textId="77777777" w:rsidTr="00526923">
        <w:trPr>
          <w:trHeight w:val="1225"/>
          <w:jc w:val="center"/>
        </w:trPr>
        <w:tc>
          <w:tcPr>
            <w:tcW w:w="585" w:type="dxa"/>
            <w:vAlign w:val="center"/>
          </w:tcPr>
          <w:p w14:paraId="1851646C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10</w:t>
            </w:r>
          </w:p>
        </w:tc>
        <w:tc>
          <w:tcPr>
            <w:tcW w:w="2490" w:type="dxa"/>
            <w:vAlign w:val="center"/>
          </w:tcPr>
          <w:p w14:paraId="05863EA8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汉庭(北京中关村苏州街地铁站店)</w:t>
            </w:r>
          </w:p>
        </w:tc>
        <w:tc>
          <w:tcPr>
            <w:tcW w:w="2475" w:type="dxa"/>
            <w:vAlign w:val="center"/>
          </w:tcPr>
          <w:p w14:paraId="0A1E6816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海淀区海淀街道中关村丹棱街16号海兴大厦B座</w:t>
            </w:r>
          </w:p>
        </w:tc>
        <w:tc>
          <w:tcPr>
            <w:tcW w:w="1778" w:type="dxa"/>
            <w:vAlign w:val="center"/>
          </w:tcPr>
          <w:p w14:paraId="4B8BB82F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15011375138</w:t>
            </w:r>
          </w:p>
        </w:tc>
        <w:tc>
          <w:tcPr>
            <w:tcW w:w="2220" w:type="dxa"/>
          </w:tcPr>
          <w:p w14:paraId="4A25B2A6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标间500元</w:t>
            </w:r>
          </w:p>
          <w:p w14:paraId="23436066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大床480元</w:t>
            </w:r>
          </w:p>
        </w:tc>
        <w:tc>
          <w:tcPr>
            <w:tcW w:w="1005" w:type="dxa"/>
            <w:vAlign w:val="center"/>
          </w:tcPr>
          <w:p w14:paraId="6AD5F794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1500m</w:t>
            </w:r>
          </w:p>
        </w:tc>
      </w:tr>
      <w:tr w:rsidR="00030EC8" w14:paraId="5756C7A1" w14:textId="77777777" w:rsidTr="00526923">
        <w:trPr>
          <w:trHeight w:val="1260"/>
          <w:jc w:val="center"/>
        </w:trPr>
        <w:tc>
          <w:tcPr>
            <w:tcW w:w="585" w:type="dxa"/>
            <w:vAlign w:val="center"/>
          </w:tcPr>
          <w:p w14:paraId="4E526E42" w14:textId="77777777" w:rsidR="00030EC8" w:rsidRDefault="00030EC8" w:rsidP="00526923">
            <w:pPr>
              <w:kinsoku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11</w:t>
            </w:r>
          </w:p>
        </w:tc>
        <w:tc>
          <w:tcPr>
            <w:tcW w:w="2490" w:type="dxa"/>
            <w:vAlign w:val="center"/>
          </w:tcPr>
          <w:p w14:paraId="4B5CC353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丽枫酒店(北京中关村人民大学苏州街地铁站店)</w:t>
            </w:r>
          </w:p>
        </w:tc>
        <w:tc>
          <w:tcPr>
            <w:tcW w:w="2475" w:type="dxa"/>
            <w:vAlign w:val="center"/>
          </w:tcPr>
          <w:p w14:paraId="40BE2FD4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海淀区海淀街道海淀中街15号远中悦莱公寓4号楼(近中国人民大学)</w:t>
            </w:r>
          </w:p>
        </w:tc>
        <w:tc>
          <w:tcPr>
            <w:tcW w:w="1778" w:type="dxa"/>
            <w:vAlign w:val="center"/>
          </w:tcPr>
          <w:p w14:paraId="5B3DA856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010-82669385</w:t>
            </w:r>
          </w:p>
        </w:tc>
        <w:tc>
          <w:tcPr>
            <w:tcW w:w="2220" w:type="dxa"/>
          </w:tcPr>
          <w:p w14:paraId="676FE0A7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标间816-916元</w:t>
            </w:r>
          </w:p>
          <w:p w14:paraId="4A0A58B5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大床726-926元</w:t>
            </w:r>
          </w:p>
        </w:tc>
        <w:tc>
          <w:tcPr>
            <w:tcW w:w="1005" w:type="dxa"/>
            <w:vAlign w:val="center"/>
          </w:tcPr>
          <w:p w14:paraId="09FA0321" w14:textId="77777777" w:rsidR="00030EC8" w:rsidRDefault="00030EC8" w:rsidP="00526923">
            <w:pPr>
              <w:kinsoku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napToGrid w:val="0"/>
                <w:sz w:val="24"/>
                <w:u w:color="000000"/>
              </w:rPr>
              <w:t>1600m</w:t>
            </w:r>
          </w:p>
        </w:tc>
      </w:tr>
    </w:tbl>
    <w:p w14:paraId="3A42D480" w14:textId="239B9023" w:rsidR="00AB0619" w:rsidRPr="00030EC8" w:rsidRDefault="00AB0619" w:rsidP="00030EC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6"/>
          <w:szCs w:val="36"/>
        </w:rPr>
      </w:pPr>
    </w:p>
    <w:sectPr w:rsidR="00AB0619" w:rsidRPr="00030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C8"/>
    <w:rsid w:val="00030EC8"/>
    <w:rsid w:val="004B28D1"/>
    <w:rsid w:val="0089732A"/>
    <w:rsid w:val="00953B75"/>
    <w:rsid w:val="00AB0619"/>
    <w:rsid w:val="00AD2A95"/>
    <w:rsid w:val="00B64F13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D90B"/>
  <w15:chartTrackingRefBased/>
  <w15:docId w15:val="{51F2CDCB-6950-440D-91CB-7099A9A7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C8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0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autoRedefine/>
    <w:unhideWhenUsed/>
    <w:qFormat/>
    <w:rsid w:val="00AD2A95"/>
    <w:pPr>
      <w:keepNext/>
      <w:keepLines/>
      <w:spacing w:before="160" w:after="80"/>
      <w:outlineLvl w:val="1"/>
    </w:pPr>
    <w:rPr>
      <w:rFonts w:asciiTheme="majorHAnsi" w:eastAsia="楷体_GB2312" w:hAnsiTheme="majorHAnsi" w:cstheme="majorBidi"/>
      <w:color w:val="000000" w:themeColor="text1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EC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EC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EC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EC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EC8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EC8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AD2A95"/>
    <w:rPr>
      <w:rFonts w:asciiTheme="majorHAnsi" w:eastAsia="楷体_GB2312" w:hAnsiTheme="majorHAnsi" w:cstheme="majorBidi"/>
      <w:color w:val="000000" w:themeColor="text1"/>
      <w:sz w:val="32"/>
      <w:szCs w:val="40"/>
    </w:rPr>
  </w:style>
  <w:style w:type="paragraph" w:styleId="a3">
    <w:name w:val="Body Text"/>
    <w:link w:val="a4"/>
    <w:autoRedefine/>
    <w:qFormat/>
    <w:rsid w:val="00AD2A95"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kern w:val="0"/>
      <w:sz w:val="32"/>
      <w:szCs w:val="32"/>
      <w14:ligatures w14:val="none"/>
    </w:rPr>
  </w:style>
  <w:style w:type="character" w:customStyle="1" w:styleId="a4">
    <w:name w:val="正文文本 字符"/>
    <w:basedOn w:val="a0"/>
    <w:link w:val="a3"/>
    <w:rsid w:val="00AD2A95"/>
    <w:rPr>
      <w:rFonts w:ascii="Times New Roman" w:eastAsia="仿宋_GB2312" w:hAnsi="Times New Roman" w:cs="仿宋_GB2312"/>
      <w:spacing w:val="-6"/>
      <w:kern w:val="0"/>
      <w:sz w:val="32"/>
      <w:szCs w:val="32"/>
      <w14:ligatures w14:val="none"/>
    </w:rPr>
  </w:style>
  <w:style w:type="character" w:customStyle="1" w:styleId="10">
    <w:name w:val="标题 1 字符"/>
    <w:basedOn w:val="a0"/>
    <w:link w:val="1"/>
    <w:uiPriority w:val="9"/>
    <w:rsid w:val="00030E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030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E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EC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30E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EC8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030E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6">
    <w:name w:val="标题 字符"/>
    <w:basedOn w:val="a0"/>
    <w:link w:val="a5"/>
    <w:uiPriority w:val="10"/>
    <w:rsid w:val="00030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30E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8">
    <w:name w:val="副标题 字符"/>
    <w:basedOn w:val="a0"/>
    <w:link w:val="a7"/>
    <w:uiPriority w:val="11"/>
    <w:rsid w:val="00030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030EC8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a">
    <w:name w:val="引用 字符"/>
    <w:basedOn w:val="a0"/>
    <w:link w:val="a9"/>
    <w:uiPriority w:val="29"/>
    <w:rsid w:val="00030EC8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030EC8"/>
    <w:pPr>
      <w:ind w:left="720"/>
      <w:contextualSpacing/>
    </w:pPr>
    <w:rPr>
      <w:szCs w:val="22"/>
      <w14:ligatures w14:val="standardContextual"/>
    </w:rPr>
  </w:style>
  <w:style w:type="character" w:styleId="ac">
    <w:name w:val="Intense Emphasis"/>
    <w:basedOn w:val="a0"/>
    <w:uiPriority w:val="21"/>
    <w:qFormat/>
    <w:rsid w:val="00030EC8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030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e">
    <w:name w:val="明显引用 字符"/>
    <w:basedOn w:val="a0"/>
    <w:link w:val="ad"/>
    <w:uiPriority w:val="30"/>
    <w:rsid w:val="00030EC8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030EC8"/>
    <w:rPr>
      <w:b/>
      <w:bCs/>
      <w:smallCaps/>
      <w:color w:val="0F4761" w:themeColor="accent1" w:themeShade="BF"/>
      <w:spacing w:val="5"/>
    </w:rPr>
  </w:style>
  <w:style w:type="table" w:styleId="af0">
    <w:name w:val="Table Grid"/>
    <w:basedOn w:val="a1"/>
    <w:qFormat/>
    <w:rsid w:val="00030E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2026-06-11T07:02:00Z</dcterms:created>
  <dcterms:modified xsi:type="dcterms:W3CDTF">2026-06-11T07:02:00Z</dcterms:modified>
</cp:coreProperties>
</file>