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2C13" w14:textId="77777777" w:rsidR="00AF366C" w:rsidRDefault="00AF366C" w:rsidP="00AF366C">
      <w:pPr>
        <w:spacing w:after="0" w:line="560" w:lineRule="exact"/>
        <w:jc w:val="both"/>
        <w:rPr>
          <w:rFonts w:ascii="黑体" w:eastAsia="黑体" w:hAnsi="宋体" w:cs="方正小标宋简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方正小标宋简体" w:hint="eastAsia"/>
          <w:sz w:val="32"/>
          <w:szCs w:val="32"/>
          <w:lang w:eastAsia="zh-CN"/>
        </w:rPr>
        <w:t>附件2</w:t>
      </w:r>
      <w:bookmarkStart w:id="0" w:name="_Hlk192073959"/>
    </w:p>
    <w:p w14:paraId="27BB9A10" w14:textId="77777777" w:rsidR="00AF366C" w:rsidRDefault="00AF366C" w:rsidP="00AF366C">
      <w:pPr>
        <w:pStyle w:val="ae"/>
        <w:shd w:val="clear" w:color="auto" w:fill="FFFFFF"/>
        <w:spacing w:beforeAutospacing="0" w:afterAutospacing="0" w:line="600" w:lineRule="exact"/>
        <w:jc w:val="center"/>
        <w:rPr>
          <w:rStyle w:val="af"/>
          <w:rFonts w:ascii="方正小标宋_GBK" w:eastAsia="方正小标宋_GBK" w:hAnsi="方正小标宋_GBK" w:cs="方正小标宋_GBK" w:hint="eastAsia"/>
          <w:b w:val="0"/>
          <w:color w:val="auto"/>
          <w:spacing w:val="5"/>
          <w:sz w:val="36"/>
          <w:szCs w:val="36"/>
          <w:shd w:val="clear" w:color="auto" w:fill="FFFFFF"/>
        </w:rPr>
      </w:pPr>
      <w:r>
        <w:rPr>
          <w:rStyle w:val="af"/>
          <w:rFonts w:ascii="方正小标宋_GBK" w:eastAsia="方正小标宋_GBK" w:hAnsi="方正小标宋_GBK" w:cs="方正小标宋_GBK" w:hint="eastAsia"/>
          <w:color w:val="auto"/>
          <w:spacing w:val="5"/>
          <w:sz w:val="36"/>
          <w:szCs w:val="36"/>
          <w:shd w:val="clear" w:color="auto" w:fill="FFFFFF"/>
        </w:rPr>
        <w:t>中国教育学会会员申请流程</w:t>
      </w:r>
    </w:p>
    <w:p w14:paraId="63122463" w14:textId="77777777" w:rsidR="00AF366C" w:rsidRDefault="00AF366C" w:rsidP="00AF366C">
      <w:pPr>
        <w:pStyle w:val="ae"/>
        <w:widowControl w:val="0"/>
        <w:kinsoku/>
        <w:spacing w:beforeAutospacing="0" w:afterAutospacing="0" w:line="560" w:lineRule="exact"/>
        <w:ind w:left="641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ascii="黑体" w:eastAsia="黑体" w:hAnsi="宋体" w:cs="黑体"/>
          <w:kern w:val="2"/>
          <w:sz w:val="32"/>
          <w:szCs w:val="32"/>
          <w:lang w:bidi="ar"/>
        </w:rPr>
        <w:t>一、个人会员</w:t>
      </w:r>
    </w:p>
    <w:p w14:paraId="4A0ADC3B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1.入会条件</w:t>
      </w:r>
    </w:p>
    <w:p w14:paraId="1DAF9D5A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753437F8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2.会费标准</w:t>
      </w:r>
    </w:p>
    <w:p w14:paraId="6F5420B9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100元/年</w:t>
      </w:r>
    </w:p>
    <w:p w14:paraId="09784E53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3.会员权益</w:t>
      </w:r>
    </w:p>
    <w:p w14:paraId="67617608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（1）享有本会服务的优先权；</w:t>
      </w:r>
    </w:p>
    <w:p w14:paraId="20F9ED5F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（2）享有参加本会举办的会员活动专属权，如会员专题案例征集、会员专题调研、会员日活动等；</w:t>
      </w:r>
    </w:p>
    <w:p w14:paraId="2F140E89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（3）享有申报本会教育科研规划课题资格；</w:t>
      </w:r>
    </w:p>
    <w:p w14:paraId="2F7E5A03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（4）优惠参加本会和本会分支机构举办的收费类学术活动；</w:t>
      </w:r>
    </w:p>
    <w:p w14:paraId="1D50006E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（5）优惠订阅本会所办刊物。</w:t>
      </w:r>
    </w:p>
    <w:p w14:paraId="212D3F8C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4.申请流程</w:t>
      </w:r>
    </w:p>
    <w:p w14:paraId="5FEBB18D" w14:textId="77777777" w:rsidR="00AF366C" w:rsidRDefault="00AF366C" w:rsidP="00AF366C">
      <w:pPr>
        <w:widowControl w:val="0"/>
        <w:kinsoku/>
        <w:spacing w:after="0" w:line="560" w:lineRule="exact"/>
        <w:jc w:val="center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 xml:space="preserve">    （1）</w:t>
      </w:r>
      <w:r>
        <w:rPr>
          <w:rFonts w:ascii="仿宋_GB2312" w:eastAsia="仿宋_GB2312" w:hAnsi="Calibri" w:cs="仿宋_GB2312" w:hint="eastAsia"/>
          <w:w w:val="95"/>
          <w:kern w:val="2"/>
          <w:sz w:val="32"/>
          <w:szCs w:val="32"/>
          <w:lang w:eastAsia="zh-CN" w:bidi="ar"/>
        </w:rPr>
        <w:t xml:space="preserve">登录中国教育学会官网 </w:t>
      </w:r>
      <w:r>
        <w:rPr>
          <w:rFonts w:ascii="仿宋_GB2312" w:eastAsia="仿宋_GB2312" w:hAnsi="Calibri" w:cs="仿宋_GB2312" w:hint="eastAsia"/>
          <w:w w:val="95"/>
          <w:kern w:val="2"/>
          <w:sz w:val="32"/>
          <w:szCs w:val="32"/>
          <w:u w:val="single"/>
          <w:lang w:eastAsia="zh-CN" w:bidi="ar"/>
        </w:rPr>
        <w:t>www.cse.edu.cn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，点击官网首页“申请会员”，进入后选择“个人会员”申请。</w:t>
      </w:r>
    </w:p>
    <w:p w14:paraId="70076A4D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（2）阅读个人会员申请须知及《中国教育学会管理办法》并点击同意；</w:t>
      </w:r>
    </w:p>
    <w:p w14:paraId="67860461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（3）使用手机号进行验证并设置密码；</w:t>
      </w:r>
    </w:p>
    <w:p w14:paraId="1B62F98C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lastRenderedPageBreak/>
        <w:t>（4）填写个人基本信息，并选择服务主体（比较教育分会）；</w:t>
      </w:r>
    </w:p>
    <w:p w14:paraId="3F0C3073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（5）上传证件照照片；</w:t>
      </w:r>
    </w:p>
    <w:p w14:paraId="51AB7548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（6）查看并下载系统生成的个人会员申请表模板，打印签字盖章后扫描为 PDF 文件，点击“选择文件”进行上传后点击“上报”按键完成申请；</w:t>
      </w:r>
    </w:p>
    <w:p w14:paraId="39BF2C44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（7）等待审核。</w:t>
      </w:r>
    </w:p>
    <w:p w14:paraId="7611EFC3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（8）收到申请成功短信后，按要求缴纳会费。</w:t>
      </w:r>
    </w:p>
    <w:p w14:paraId="2927FB7C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（9）在中国教育学会官网登录个人会员账号，可打印电子会员证及参与学会各项活动。</w:t>
      </w:r>
    </w:p>
    <w:p w14:paraId="7DE79065" w14:textId="77777777" w:rsidR="00AF366C" w:rsidRDefault="00AF366C" w:rsidP="00AF366C">
      <w:pPr>
        <w:pStyle w:val="ae"/>
        <w:widowControl w:val="0"/>
        <w:kinsoku/>
        <w:spacing w:beforeAutospacing="0" w:afterAutospacing="0" w:line="560" w:lineRule="exact"/>
        <w:ind w:left="641"/>
        <w:jc w:val="both"/>
        <w:rPr>
          <w:rFonts w:ascii="黑体" w:eastAsia="黑体" w:hAnsi="宋体" w:cs="黑体" w:hint="eastAsia"/>
          <w:kern w:val="2"/>
          <w:sz w:val="32"/>
          <w:szCs w:val="32"/>
        </w:rPr>
      </w:pPr>
      <w:r>
        <w:rPr>
          <w:rFonts w:ascii="黑体" w:eastAsia="黑体" w:hAnsi="宋体" w:cs="黑体"/>
          <w:kern w:val="2"/>
          <w:sz w:val="32"/>
          <w:szCs w:val="32"/>
          <w:lang w:bidi="ar"/>
        </w:rPr>
        <w:t>二、单位会员</w:t>
      </w:r>
    </w:p>
    <w:p w14:paraId="379B766B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1.入会条件</w:t>
      </w:r>
    </w:p>
    <w:p w14:paraId="621AA6EF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中小学校、幼儿园、高等院校、教育科研机构、教育类出版单位、教育类社会团体等均可申请加入。</w:t>
      </w:r>
    </w:p>
    <w:p w14:paraId="33830447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2.会费标准</w:t>
      </w:r>
    </w:p>
    <w:p w14:paraId="4447EF62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学校：5000元/年</w:t>
      </w:r>
    </w:p>
    <w:p w14:paraId="16B76968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其他单位：10000元/年</w:t>
      </w:r>
    </w:p>
    <w:p w14:paraId="1553765A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3.会员权益</w:t>
      </w:r>
    </w:p>
    <w:p w14:paraId="3DF01DAF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（1）享有本会服务的优先权；</w:t>
      </w:r>
    </w:p>
    <w:p w14:paraId="3FAF84E3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（2）享有参加本会举办的会员活动专属权，如单位会员现场观摩活动、单位会员教学成果展示活动等；</w:t>
      </w:r>
    </w:p>
    <w:p w14:paraId="4B89C8CA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（3）享有本会教育科研规划课题推荐资格；</w:t>
      </w:r>
    </w:p>
    <w:p w14:paraId="7FE8BC6E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（4）优惠参加本会和本会分支机构举办的收费类学术活动；</w:t>
      </w:r>
    </w:p>
    <w:p w14:paraId="1E91BA01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lastRenderedPageBreak/>
        <w:t>（5）优惠订阅本会所办刊物。</w:t>
      </w:r>
    </w:p>
    <w:p w14:paraId="57997D85" w14:textId="77777777" w:rsidR="00AF366C" w:rsidRDefault="00AF366C" w:rsidP="00AF366C">
      <w:pPr>
        <w:widowControl w:val="0"/>
        <w:kinsoku/>
        <w:spacing w:after="0" w:line="560" w:lineRule="exact"/>
        <w:ind w:firstLineChars="200" w:firstLine="643"/>
        <w:jc w:val="both"/>
        <w:rPr>
          <w:rFonts w:asci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b/>
          <w:bCs/>
          <w:kern w:val="2"/>
          <w:sz w:val="32"/>
          <w:szCs w:val="32"/>
          <w:lang w:eastAsia="zh-CN" w:bidi="ar"/>
        </w:rPr>
        <w:t>4.申请流程</w:t>
      </w:r>
    </w:p>
    <w:p w14:paraId="36714A42" w14:textId="77777777" w:rsidR="00AF366C" w:rsidRDefault="00AF366C" w:rsidP="00AF366C">
      <w:pPr>
        <w:widowControl w:val="0"/>
        <w:kinsoku/>
        <w:spacing w:after="0" w:line="560" w:lineRule="exact"/>
        <w:jc w:val="center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 xml:space="preserve">    （1）</w:t>
      </w:r>
      <w:r>
        <w:rPr>
          <w:rFonts w:ascii="仿宋_GB2312" w:eastAsia="仿宋_GB2312" w:hAnsi="Calibri" w:cs="仿宋_GB2312" w:hint="eastAsia"/>
          <w:w w:val="95"/>
          <w:kern w:val="2"/>
          <w:sz w:val="32"/>
          <w:szCs w:val="32"/>
          <w:lang w:eastAsia="zh-CN" w:bidi="ar"/>
        </w:rPr>
        <w:t xml:space="preserve">登录中国教育学会官网 </w:t>
      </w:r>
      <w:r>
        <w:rPr>
          <w:rFonts w:ascii="仿宋_GB2312" w:eastAsia="仿宋_GB2312" w:hAnsi="Calibri" w:cs="仿宋_GB2312" w:hint="eastAsia"/>
          <w:w w:val="95"/>
          <w:kern w:val="2"/>
          <w:sz w:val="32"/>
          <w:szCs w:val="32"/>
          <w:u w:val="single"/>
          <w:lang w:eastAsia="zh-CN" w:bidi="ar"/>
        </w:rPr>
        <w:t>www.cse.edu.cn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，点击官网首页“申请会员”，进入后选择“单位会员”申请。</w:t>
      </w:r>
    </w:p>
    <w:p w14:paraId="333A91E1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68FB3EA6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（3）填写相关信息，并选择服务主体（比较教育分会）；</w:t>
      </w:r>
    </w:p>
    <w:p w14:paraId="099F6550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（4）上传 PDF 版的《中国教育学会单位会员申请表》、《单位法定代表人备案表》以及单位法人登记证书或统一社会信用代码证复印件；</w:t>
      </w:r>
    </w:p>
    <w:p w14:paraId="42FE5CF8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（5）提交申请，等待审核。</w:t>
      </w:r>
    </w:p>
    <w:p w14:paraId="334164B2" w14:textId="77777777" w:rsidR="00AF366C" w:rsidRDefault="00AF366C" w:rsidP="00AF366C">
      <w:pPr>
        <w:widowControl w:val="0"/>
        <w:kinsoku/>
        <w:spacing w:after="0" w:line="560" w:lineRule="exact"/>
        <w:ind w:firstLineChars="200" w:firstLine="640"/>
        <w:jc w:val="both"/>
        <w:rPr>
          <w:rFonts w:ascii="仿宋_GB2312" w:eastAsia="仿宋_GB2312" w:cs="仿宋_GB2312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（6）收到申请成功短信后，按要求缴纳会费。</w:t>
      </w:r>
    </w:p>
    <w:p w14:paraId="6EC0C8E4" w14:textId="77777777" w:rsidR="00AF366C" w:rsidRDefault="00AF366C" w:rsidP="00AF366C">
      <w:pPr>
        <w:widowControl w:val="0"/>
        <w:spacing w:after="0" w:line="560" w:lineRule="exact"/>
        <w:ind w:firstLineChars="200" w:firstLine="640"/>
        <w:jc w:val="both"/>
        <w:rPr>
          <w:color w:val="FF0000"/>
          <w:sz w:val="31"/>
          <w:szCs w:val="31"/>
          <w:lang w:eastAsia="zh-CN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 w:eastAsia="zh-CN" w:bidi="ar"/>
        </w:rPr>
        <w:t>（7）在中国教育学会官网登录单位会员账号，可打印电子会员证及参与学会各项活动。</w:t>
      </w:r>
      <w:bookmarkEnd w:id="0"/>
    </w:p>
    <w:p w14:paraId="7C5DE5DF" w14:textId="77777777" w:rsidR="00AB0619" w:rsidRDefault="00AB0619">
      <w:pPr>
        <w:rPr>
          <w:rFonts w:hint="eastAsia"/>
          <w:lang w:eastAsia="zh-CN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6C"/>
    <w:rsid w:val="004B28D1"/>
    <w:rsid w:val="00953B75"/>
    <w:rsid w:val="00AB0619"/>
    <w:rsid w:val="00AF366C"/>
    <w:rsid w:val="00B37DC0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F035"/>
  <w15:chartTrackingRefBased/>
  <w15:docId w15:val="{00F9A984-6FCE-443A-B4F3-77389379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6C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66C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6C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6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6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36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66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F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6C"/>
    <w:pPr>
      <w:widowControl w:val="0"/>
      <w:numPr>
        <w:ilvl w:val="1"/>
      </w:numPr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F3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6C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F3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6C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F36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66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F36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66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qFormat/>
    <w:rsid w:val="00AF366C"/>
    <w:pPr>
      <w:spacing w:beforeAutospacing="1" w:after="0" w:afterAutospacing="1"/>
    </w:pPr>
    <w:rPr>
      <w:rFonts w:cs="Times New Roman"/>
      <w:sz w:val="24"/>
      <w:lang w:eastAsia="zh-CN"/>
    </w:rPr>
  </w:style>
  <w:style w:type="character" w:styleId="af">
    <w:name w:val="Strong"/>
    <w:basedOn w:val="a0"/>
    <w:qFormat/>
    <w:rsid w:val="00AF36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2025-10-23T07:15:00Z</dcterms:created>
  <dcterms:modified xsi:type="dcterms:W3CDTF">2025-10-23T07:16:00Z</dcterms:modified>
</cp:coreProperties>
</file>