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219E" w14:textId="77777777" w:rsidR="00B002A3" w:rsidRDefault="00B002A3" w:rsidP="00B002A3">
      <w:pPr>
        <w:ind w:right="48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54C8357" w14:textId="77777777" w:rsidR="00B002A3" w:rsidRDefault="00B002A3" w:rsidP="00B002A3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bookmarkStart w:id="0" w:name="_Hlk192073959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中国教育学会会员申请流程</w:t>
      </w:r>
      <w:bookmarkEnd w:id="0"/>
    </w:p>
    <w:p w14:paraId="33576B63" w14:textId="77777777" w:rsidR="00B002A3" w:rsidRDefault="00B002A3" w:rsidP="00B002A3">
      <w:pPr>
        <w:pStyle w:val="a9"/>
        <w:spacing w:line="560" w:lineRule="exact"/>
        <w:ind w:left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一、个人会员</w:t>
      </w:r>
    </w:p>
    <w:p w14:paraId="3BBF7315" w14:textId="77777777" w:rsidR="00B002A3" w:rsidRDefault="00B002A3" w:rsidP="00B002A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1.入会条件</w:t>
      </w:r>
    </w:p>
    <w:p w14:paraId="3AAEB65C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副高级及以上职称，或获得过地市级及以上奖励（荣誉称号）的中小学（幼儿园）、高校、科研机构、教育新闻出版单位工作者均可申请加入。在教育领域作出较大贡献、有社会影响力的优秀者，可破格核准成为会员。</w:t>
      </w:r>
    </w:p>
    <w:p w14:paraId="5B96B712" w14:textId="77777777" w:rsidR="00B002A3" w:rsidRDefault="00B002A3" w:rsidP="00B002A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2.会费标准</w:t>
      </w:r>
    </w:p>
    <w:p w14:paraId="3FFA0A9A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100元/年</w:t>
      </w:r>
    </w:p>
    <w:p w14:paraId="76758059" w14:textId="77777777" w:rsidR="00B002A3" w:rsidRDefault="00B002A3" w:rsidP="00B002A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3.会员权益</w:t>
      </w:r>
    </w:p>
    <w:p w14:paraId="14C9BE56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>
        <w:rPr>
          <w:rFonts w:ascii="仿宋_GB2312" w:eastAsia="仿宋_GB2312" w:hAnsi="仿宋_GB2312" w:cs="仿宋_GB2312"/>
          <w:sz w:val="32"/>
          <w:szCs w:val="32"/>
        </w:rPr>
        <w:t>享有本会服务的优先权；</w:t>
      </w:r>
    </w:p>
    <w:p w14:paraId="1A97A137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>
        <w:rPr>
          <w:rFonts w:ascii="仿宋_GB2312" w:eastAsia="仿宋_GB2312" w:hAnsi="仿宋_GB2312" w:cs="仿宋_GB2312"/>
          <w:sz w:val="32"/>
          <w:szCs w:val="32"/>
        </w:rPr>
        <w:t>享有参加本会举办的会员活动专属权，如会员专题案例征集、会员专题调研、会员日活动等；</w:t>
      </w:r>
    </w:p>
    <w:p w14:paraId="461088C2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>
        <w:rPr>
          <w:rFonts w:ascii="仿宋_GB2312" w:eastAsia="仿宋_GB2312" w:hAnsi="仿宋_GB2312" w:cs="仿宋_GB2312"/>
          <w:sz w:val="32"/>
          <w:szCs w:val="32"/>
        </w:rPr>
        <w:t>享有申报本会教育科研规划课题资格；</w:t>
      </w:r>
    </w:p>
    <w:p w14:paraId="035B42C9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</w:t>
      </w:r>
      <w:r>
        <w:rPr>
          <w:rFonts w:ascii="仿宋_GB2312" w:eastAsia="仿宋_GB2312" w:hAnsi="仿宋_GB2312" w:cs="仿宋_GB2312"/>
          <w:sz w:val="32"/>
          <w:szCs w:val="32"/>
        </w:rPr>
        <w:t>优惠参加本会和本会分支机构举办的收费类学术活动；</w:t>
      </w:r>
    </w:p>
    <w:p w14:paraId="5F1DD75C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r>
        <w:rPr>
          <w:rFonts w:ascii="仿宋_GB2312" w:eastAsia="仿宋_GB2312" w:hAnsi="仿宋_GB2312" w:cs="仿宋_GB2312"/>
          <w:sz w:val="32"/>
          <w:szCs w:val="32"/>
        </w:rPr>
        <w:t>优惠订阅本会所办刊物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6DBC30F" w14:textId="77777777" w:rsidR="00B002A3" w:rsidRDefault="00B002A3" w:rsidP="00B002A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4.申请流程</w:t>
      </w:r>
    </w:p>
    <w:p w14:paraId="07D6D9BD" w14:textId="77777777" w:rsidR="00B002A3" w:rsidRDefault="00B002A3" w:rsidP="00B002A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（1）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登录中国教育学会官网（www.cse.edu.cn）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，点击官网首页“申请会员”，进入后选择“个人会员”申请。</w:t>
      </w:r>
    </w:p>
    <w:p w14:paraId="586BDF7B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（2）阅读个人会员申请须知及《中国教育学会管理办法》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并点击同意；</w:t>
      </w:r>
    </w:p>
    <w:p w14:paraId="3D6957E3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（3）使用手机号进行验证并设置密码；</w:t>
      </w:r>
    </w:p>
    <w:p w14:paraId="0D5D7004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（4）填写个人基本信息，</w:t>
      </w:r>
      <w:r w:rsidRPr="005D6D41">
        <w:rPr>
          <w:rFonts w:ascii="仿宋_GB2312" w:eastAsia="仿宋_GB2312" w:hAnsi="仿宋_GB2312" w:cs="仿宋_GB2312" w:hint="eastAsia"/>
          <w:sz w:val="32"/>
          <w:szCs w:val="32"/>
        </w:rPr>
        <w:t>并选择</w:t>
      </w:r>
      <w:r w:rsidRPr="00786CB6">
        <w:rPr>
          <w:rFonts w:ascii="仿宋_GB2312" w:eastAsia="仿宋_GB2312" w:hAnsi="仿宋_GB2312" w:cs="仿宋_GB2312" w:hint="eastAsia"/>
          <w:sz w:val="32"/>
          <w:szCs w:val="32"/>
        </w:rPr>
        <w:t>服务主体（</w:t>
      </w:r>
      <w:r w:rsidRPr="005D6D41">
        <w:rPr>
          <w:rFonts w:ascii="仿宋_GB2312" w:eastAsia="仿宋_GB2312" w:hAnsi="仿宋_GB2312" w:cs="仿宋_GB2312" w:hint="eastAsia"/>
          <w:sz w:val="32"/>
          <w:szCs w:val="32"/>
        </w:rPr>
        <w:t>中学数学教学专业委员会</w:t>
      </w:r>
      <w:r w:rsidRPr="00786CB6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5D6D4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549F070B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（5）上传证件照照片；</w:t>
      </w:r>
    </w:p>
    <w:p w14:paraId="73DE16AC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（6）查看并下载系统生成的个人会员申请表模板，打印签字盖章后扫描为 PDF 文件，点击“选择文件”进行上传后点击“上报”按键完成申请；</w:t>
      </w:r>
    </w:p>
    <w:p w14:paraId="2A18B0FB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（7）等待审核。</w:t>
      </w:r>
    </w:p>
    <w:p w14:paraId="104A67A0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（8）</w:t>
      </w:r>
      <w:bookmarkStart w:id="1" w:name="OLE_LINK5"/>
      <w:bookmarkStart w:id="2" w:name="OLE_LINK3"/>
      <w:r>
        <w:rPr>
          <w:rFonts w:ascii="仿宋_GB2312" w:eastAsia="仿宋_GB2312" w:hAnsi="仿宋_GB2312" w:cs="仿宋_GB2312" w:hint="eastAsia"/>
          <w:sz w:val="32"/>
          <w:szCs w:val="32"/>
        </w:rPr>
        <w:t>收到申请成功短信后，按要求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缴纳会费。</w:t>
      </w:r>
      <w:bookmarkEnd w:id="2"/>
    </w:p>
    <w:p w14:paraId="117621D2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3" w:name="OLE_LINK4"/>
      <w:r>
        <w:rPr>
          <w:rFonts w:ascii="仿宋_GB2312" w:eastAsia="仿宋_GB2312" w:hAnsi="仿宋_GB2312" w:cs="仿宋_GB2312" w:hint="eastAsia"/>
          <w:sz w:val="32"/>
          <w:szCs w:val="32"/>
        </w:rPr>
        <w:t>（9）在中国教育学会官网登录个人会员账号，可打印电子会员证及参与学会各项活动。</w:t>
      </w:r>
    </w:p>
    <w:bookmarkEnd w:id="3"/>
    <w:p w14:paraId="7BFC2DB5" w14:textId="77777777" w:rsidR="00B002A3" w:rsidRDefault="00B002A3" w:rsidP="00B002A3">
      <w:pPr>
        <w:pStyle w:val="a9"/>
        <w:spacing w:line="560" w:lineRule="exact"/>
        <w:ind w:left="641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二、单位会员</w:t>
      </w:r>
    </w:p>
    <w:p w14:paraId="14727058" w14:textId="77777777" w:rsidR="00B002A3" w:rsidRDefault="00B002A3" w:rsidP="00B002A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1.入会条件</w:t>
      </w:r>
    </w:p>
    <w:p w14:paraId="054C8F8D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中小学校、幼儿园、高等院校、教育科研机构、教育类出版单位、教育类社会团体等均可申请加入。</w:t>
      </w:r>
    </w:p>
    <w:p w14:paraId="652BD4CF" w14:textId="77777777" w:rsidR="00B002A3" w:rsidRDefault="00B002A3" w:rsidP="00B002A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2.会费标准</w:t>
      </w:r>
    </w:p>
    <w:p w14:paraId="5D8FF911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学校：5000元/年</w:t>
      </w:r>
    </w:p>
    <w:p w14:paraId="7752E248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其他单位：10000元/年</w:t>
      </w:r>
    </w:p>
    <w:p w14:paraId="41BFCD95" w14:textId="77777777" w:rsidR="00B002A3" w:rsidRDefault="00B002A3" w:rsidP="00B002A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3.会员权益</w:t>
      </w:r>
    </w:p>
    <w:p w14:paraId="763E967B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（1）享有本会服务的优先权；</w:t>
      </w:r>
    </w:p>
    <w:p w14:paraId="5A1FE637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（2）享有参加本会举办的会员活动专属权，如单位会员现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场观摩活动、单位会员教学成果展示活动等；</w:t>
      </w:r>
    </w:p>
    <w:p w14:paraId="14CFBDCD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（3）享有本会教育科研规划课题推荐资格；</w:t>
      </w:r>
    </w:p>
    <w:p w14:paraId="00B11195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（4）优惠参加本会和本会分支机构举办的收费类学术活动；</w:t>
      </w:r>
    </w:p>
    <w:p w14:paraId="23FC25C5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（5）优惠订阅本会所办刊物。</w:t>
      </w:r>
    </w:p>
    <w:p w14:paraId="1B41C997" w14:textId="77777777" w:rsidR="00B002A3" w:rsidRDefault="00B002A3" w:rsidP="00B002A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4.申请流程</w:t>
      </w:r>
    </w:p>
    <w:p w14:paraId="45DF6EB9" w14:textId="77777777" w:rsidR="00B002A3" w:rsidRDefault="00B002A3" w:rsidP="00B002A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（1）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登录中国教育学会官网（www.cse.edu.cn）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，点击官网首页“申请会员”，进入后选择“单位会员”申请。</w:t>
      </w:r>
    </w:p>
    <w:p w14:paraId="27A78EA1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（2）阅读单位会员入会条件后，下载《中国教育学会单位会员申请表》和《单位法定代表人备案表》模板，填写签字并加盖申请单位公章后分别扫描为 PDF 格式；</w:t>
      </w:r>
    </w:p>
    <w:p w14:paraId="6217895B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（3）填写相关信息，</w:t>
      </w:r>
      <w:r w:rsidRPr="00D90CAC">
        <w:rPr>
          <w:rFonts w:ascii="仿宋_GB2312" w:eastAsia="仿宋_GB2312" w:hAnsi="仿宋_GB2312" w:cs="仿宋_GB2312" w:hint="eastAsia"/>
          <w:sz w:val="32"/>
          <w:szCs w:val="32"/>
        </w:rPr>
        <w:t>并选择</w:t>
      </w:r>
      <w:r w:rsidRPr="00786CB6">
        <w:rPr>
          <w:rFonts w:ascii="仿宋_GB2312" w:eastAsia="仿宋_GB2312" w:hAnsi="仿宋_GB2312" w:cs="仿宋_GB2312" w:hint="eastAsia"/>
          <w:sz w:val="32"/>
          <w:szCs w:val="32"/>
        </w:rPr>
        <w:t>服务主体（</w:t>
      </w:r>
      <w:r w:rsidRPr="00D90CAC">
        <w:rPr>
          <w:rFonts w:ascii="仿宋_GB2312" w:eastAsia="仿宋_GB2312" w:hAnsi="仿宋_GB2312" w:cs="仿宋_GB2312" w:hint="eastAsia"/>
          <w:sz w:val="32"/>
          <w:szCs w:val="32"/>
        </w:rPr>
        <w:t>中学数学教学专业委员会</w:t>
      </w:r>
      <w:r w:rsidRPr="00786CB6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D90CAC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BFD6437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（4）上传 PDF 版的《中国教育学会单位会员申请表》、《单位法定代表人备案表》以及单位法人登记证书或统一社会信用代码证复印件；</w:t>
      </w:r>
    </w:p>
    <w:p w14:paraId="02FA6B00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4" w:name="OLE_LINK2"/>
      <w:r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bookmarkEnd w:id="4"/>
      <w:r>
        <w:rPr>
          <w:rFonts w:ascii="仿宋_GB2312" w:eastAsia="仿宋_GB2312" w:hAnsi="仿宋_GB2312" w:cs="仿宋_GB2312" w:hint="eastAsia"/>
          <w:sz w:val="32"/>
          <w:szCs w:val="32"/>
        </w:rPr>
        <w:t>提交申请，等待审核。</w:t>
      </w:r>
    </w:p>
    <w:p w14:paraId="5BE78A62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（6）收到申请成功短信后，按要求缴纳会费。</w:t>
      </w:r>
    </w:p>
    <w:p w14:paraId="5CB4B1F6" w14:textId="77777777" w:rsidR="00B002A3" w:rsidRDefault="00B002A3" w:rsidP="00B002A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（7）在中国教育学会官网登录</w:t>
      </w:r>
      <w:bookmarkStart w:id="5" w:name="OLE_LINK6"/>
      <w:r>
        <w:rPr>
          <w:rFonts w:ascii="仿宋_GB2312" w:eastAsia="仿宋_GB2312" w:hAnsi="仿宋_GB2312" w:cs="仿宋_GB2312" w:hint="eastAsia"/>
          <w:sz w:val="32"/>
          <w:szCs w:val="32"/>
        </w:rPr>
        <w:t>单位会员账号</w:t>
      </w:r>
      <w:bookmarkEnd w:id="5"/>
      <w:r>
        <w:rPr>
          <w:rFonts w:ascii="仿宋_GB2312" w:eastAsia="仿宋_GB2312" w:hAnsi="仿宋_GB2312" w:cs="仿宋_GB2312" w:hint="eastAsia"/>
          <w:sz w:val="32"/>
          <w:szCs w:val="32"/>
        </w:rPr>
        <w:t>，可打印电子会员证及参与学会各项活动。</w:t>
      </w:r>
    </w:p>
    <w:p w14:paraId="1B1C0B7A" w14:textId="77777777" w:rsidR="00B002A3" w:rsidRPr="0056154A" w:rsidRDefault="00B002A3" w:rsidP="00B002A3">
      <w:pPr>
        <w:rPr>
          <w:rFonts w:ascii="Times New Roman" w:eastAsia="仿宋" w:hAnsi="Times New Roman" w:cs="Times New Roman"/>
        </w:rPr>
      </w:pPr>
    </w:p>
    <w:p w14:paraId="674F420E" w14:textId="77777777" w:rsidR="00AB0619" w:rsidRPr="00B002A3" w:rsidRDefault="00AB0619">
      <w:pPr>
        <w:rPr>
          <w:rFonts w:hint="eastAsia"/>
        </w:rPr>
      </w:pPr>
    </w:p>
    <w:sectPr w:rsidR="00AB0619" w:rsidRPr="00B002A3" w:rsidSect="00B002A3">
      <w:footerReference w:type="default" r:id="rId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1C4D" w14:textId="77777777" w:rsidR="00000000" w:rsidRDefault="00000000">
    <w:pPr>
      <w:pStyle w:val="ae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81FFF" wp14:editId="236050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10A62" w14:textId="77777777" w:rsidR="00000000" w:rsidRDefault="00000000">
                          <w:pPr>
                            <w:pStyle w:val="30"/>
                            <w:ind w:firstLine="56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81FF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DF10A62" w14:textId="77777777" w:rsidR="00000000" w:rsidRDefault="00000000">
                    <w:pPr>
                      <w:pStyle w:val="30"/>
                      <w:ind w:firstLine="560"/>
                      <w:rPr>
                        <w:rFonts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A3"/>
    <w:rsid w:val="004B28D1"/>
    <w:rsid w:val="00953B75"/>
    <w:rsid w:val="00970AFC"/>
    <w:rsid w:val="00AB0619"/>
    <w:rsid w:val="00B002A3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89AD"/>
  <w15:chartTrackingRefBased/>
  <w15:docId w15:val="{D6609EC1-6C84-48EC-8D38-617F49CB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A3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0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2A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2A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2A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2A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2A3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2A3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2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2A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2A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002A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2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0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2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00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2A3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002A3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B002A3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B002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002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02A3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qFormat/>
    <w:rsid w:val="00B00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B002A3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2025-07-25T07:03:00Z</dcterms:created>
  <dcterms:modified xsi:type="dcterms:W3CDTF">2025-07-25T07:04:00Z</dcterms:modified>
</cp:coreProperties>
</file>