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AC66" w14:textId="77777777" w:rsidR="0076329E" w:rsidRDefault="0076329E" w:rsidP="0076329E">
      <w:pPr>
        <w:spacing w:line="360" w:lineRule="auto"/>
        <w:jc w:val="left"/>
        <w:rPr>
          <w:rFonts w:ascii="黑体" w:eastAsia="黑体" w:hAnsi="黑体" w:cs="方正小标宋简体" w:hint="eastAsia"/>
          <w:kern w:val="2"/>
          <w:sz w:val="32"/>
          <w:szCs w:val="32"/>
        </w:rPr>
      </w:pPr>
      <w:r>
        <w:rPr>
          <w:rFonts w:ascii="黑体" w:eastAsia="黑体" w:hAnsi="黑体" w:cs="方正小标宋简体" w:hint="eastAsia"/>
          <w:kern w:val="2"/>
          <w:sz w:val="32"/>
          <w:szCs w:val="32"/>
        </w:rPr>
        <w:t>附件3</w:t>
      </w:r>
    </w:p>
    <w:p w14:paraId="6778A1D0" w14:textId="77777777" w:rsidR="0076329E" w:rsidRDefault="0076329E" w:rsidP="0076329E">
      <w:pPr>
        <w:spacing w:line="360" w:lineRule="auto"/>
        <w:jc w:val="center"/>
        <w:rPr>
          <w:rFonts w:ascii="黑体" w:eastAsia="黑体" w:hAnsi="黑体" w:cs="黑体" w:hint="eastAsia"/>
          <w:b/>
          <w:bCs/>
          <w:kern w:val="2"/>
          <w:sz w:val="32"/>
          <w:szCs w:val="32"/>
        </w:rPr>
      </w:pPr>
      <w:bookmarkStart w:id="0" w:name="_Hlk192073959"/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中国教育学会会员申请流程</w:t>
      </w:r>
      <w:bookmarkEnd w:id="0"/>
    </w:p>
    <w:p w14:paraId="19E4A3D2" w14:textId="77777777" w:rsidR="0076329E" w:rsidRDefault="0076329E" w:rsidP="0076329E">
      <w:pPr>
        <w:spacing w:line="560" w:lineRule="exact"/>
        <w:ind w:left="641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一、个人会员</w:t>
      </w:r>
    </w:p>
    <w:p w14:paraId="736D8168" w14:textId="77777777" w:rsidR="0076329E" w:rsidRDefault="0076329E" w:rsidP="0076329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1.入会条件</w:t>
      </w:r>
    </w:p>
    <w:p w14:paraId="4B0A75FB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具有副高级及以上职称，或获得过地市级及以上奖励（荣誉称号）的中小学（幼儿园）、高校、科研机构、教育新闻出版单位工作者均可申请加入。在教育领域作出较大贡献、有社会影响力的优秀者，可破格核准成为会员。</w:t>
      </w:r>
    </w:p>
    <w:p w14:paraId="6B5CFA1E" w14:textId="77777777" w:rsidR="0076329E" w:rsidRDefault="0076329E" w:rsidP="0076329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2.会费标准</w:t>
      </w:r>
    </w:p>
    <w:p w14:paraId="68F44C3A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100元/年</w:t>
      </w:r>
    </w:p>
    <w:p w14:paraId="7F1D4CAB" w14:textId="77777777" w:rsidR="0076329E" w:rsidRDefault="0076329E" w:rsidP="0076329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3.会员权益</w:t>
      </w:r>
    </w:p>
    <w:p w14:paraId="22134923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享有本会服务的优先权；</w:t>
      </w:r>
    </w:p>
    <w:p w14:paraId="58E997DC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享有参加本会举办的会员活动专属权，如会员专题案例征集、会员专题调研、会员日活动等；</w:t>
      </w:r>
    </w:p>
    <w:p w14:paraId="1473AC17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（3）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享有申报本会教育科研规划课题资格；</w:t>
      </w:r>
    </w:p>
    <w:p w14:paraId="349DA7AD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（4）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优惠参加本会和本会分支机构举办的收费类学术活动；</w:t>
      </w:r>
    </w:p>
    <w:p w14:paraId="1F366FF7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（5）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优惠订阅本会所办刊物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14:paraId="06722196" w14:textId="77777777" w:rsidR="0076329E" w:rsidRDefault="0076329E" w:rsidP="0076329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4.申请流程</w:t>
      </w:r>
    </w:p>
    <w:p w14:paraId="637F3C93" w14:textId="77777777" w:rsidR="0076329E" w:rsidRDefault="0076329E" w:rsidP="0076329E">
      <w:pPr>
        <w:spacing w:line="560" w:lineRule="exact"/>
        <w:jc w:val="center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kern w:val="2"/>
          <w:sz w:val="32"/>
          <w:szCs w:val="32"/>
        </w:rPr>
        <w:t xml:space="preserve">登录中国教育学会官网 </w:t>
      </w:r>
      <w:r>
        <w:rPr>
          <w:rFonts w:ascii="仿宋_GB2312" w:eastAsia="仿宋_GB2312" w:hAnsi="仿宋_GB2312" w:cs="仿宋_GB2312" w:hint="eastAsia"/>
          <w:w w:val="95"/>
          <w:kern w:val="2"/>
          <w:sz w:val="32"/>
          <w:szCs w:val="32"/>
          <w:u w:val="single"/>
        </w:rPr>
        <w:t>https://www.cse.edu.cn/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，点击官网首页“申请会员”，进入后选择“个人会员”申请。</w:t>
      </w:r>
    </w:p>
    <w:p w14:paraId="2343BF60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（2）阅读个人会员申请须知及《中国教育学会管理办法》并点击同意；</w:t>
      </w:r>
    </w:p>
    <w:p w14:paraId="791195E5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（3）使用手机号进行验证并设置密码；</w:t>
      </w:r>
    </w:p>
    <w:p w14:paraId="32B07218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（4）填写个人基本信息，并选择特殊教育分会；</w:t>
      </w:r>
    </w:p>
    <w:p w14:paraId="3615DEF5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（5）上传证件照照片；</w:t>
      </w:r>
    </w:p>
    <w:p w14:paraId="0017277D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（6）查看并下载系统生成的个人会员申请表模板，打印签字盖章后扫描为 PDF 文件，点击“选择文件”进行上传后点击“上报”按键完成申请；</w:t>
      </w:r>
    </w:p>
    <w:p w14:paraId="135288A8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（7）等待审核。</w:t>
      </w:r>
    </w:p>
    <w:p w14:paraId="605148E2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（8）</w:t>
      </w:r>
      <w:bookmarkStart w:id="1" w:name="OLE_LINK5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收到申请成功短信后，按要求</w:t>
      </w:r>
      <w:bookmarkEnd w:id="1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缴纳会费。</w:t>
      </w:r>
    </w:p>
    <w:p w14:paraId="2965E1E9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（9）在中国教育学会官网登录个人会员账号，可打印电子会员证及参与学会各项活动。</w:t>
      </w:r>
    </w:p>
    <w:p w14:paraId="449866CF" w14:textId="77777777" w:rsidR="0076329E" w:rsidRDefault="0076329E" w:rsidP="0076329E">
      <w:pPr>
        <w:spacing w:line="560" w:lineRule="exact"/>
        <w:ind w:left="641"/>
        <w:rPr>
          <w:rFonts w:ascii="黑体" w:eastAsia="黑体" w:hAnsi="黑体" w:cs="黑体" w:hint="eastAsia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二、单位会员</w:t>
      </w:r>
    </w:p>
    <w:p w14:paraId="25ACF1C3" w14:textId="77777777" w:rsidR="0076329E" w:rsidRDefault="0076329E" w:rsidP="0076329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1.入会条件</w:t>
      </w:r>
    </w:p>
    <w:p w14:paraId="76C38227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中小学校、幼儿园、高等院校、教育科研机构、教育类出版单位、教育类社会团体等均可申请加入。</w:t>
      </w:r>
    </w:p>
    <w:p w14:paraId="45651AD6" w14:textId="77777777" w:rsidR="0076329E" w:rsidRDefault="0076329E" w:rsidP="0076329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2.会费标准</w:t>
      </w:r>
    </w:p>
    <w:p w14:paraId="52C36992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学校：5000元/年</w:t>
      </w:r>
    </w:p>
    <w:p w14:paraId="2DB5DA1C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其他单位：10000元/年</w:t>
      </w:r>
    </w:p>
    <w:p w14:paraId="347D365F" w14:textId="77777777" w:rsidR="0076329E" w:rsidRDefault="0076329E" w:rsidP="0076329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3.会员权益</w:t>
      </w:r>
    </w:p>
    <w:p w14:paraId="429B97F4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（1）享有本会服务的优先权；</w:t>
      </w:r>
    </w:p>
    <w:p w14:paraId="66214361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（2）享有参加本会举办的会员活动专属权，如单位会员现场观摩活动、单位会员教学成果展示活动等；</w:t>
      </w:r>
    </w:p>
    <w:p w14:paraId="2522D4FB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（3）享有本会教育科研规划课题推荐资格；</w:t>
      </w:r>
    </w:p>
    <w:p w14:paraId="44515482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（4）优惠参加本会和本会分支机构举办的收费类学术活动；</w:t>
      </w:r>
    </w:p>
    <w:p w14:paraId="7F23E952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（5）优惠订阅本会所办刊物。</w:t>
      </w:r>
    </w:p>
    <w:p w14:paraId="1FBAF6C9" w14:textId="77777777" w:rsidR="0076329E" w:rsidRDefault="0076329E" w:rsidP="0076329E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4.申请流程</w:t>
      </w:r>
    </w:p>
    <w:p w14:paraId="629A4A92" w14:textId="77777777" w:rsidR="0076329E" w:rsidRDefault="0076329E" w:rsidP="0076329E">
      <w:pPr>
        <w:spacing w:line="560" w:lineRule="exact"/>
        <w:jc w:val="center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 xml:space="preserve">    （1）</w:t>
      </w:r>
      <w:r>
        <w:rPr>
          <w:rFonts w:ascii="仿宋_GB2312" w:eastAsia="仿宋_GB2312" w:hAnsi="仿宋_GB2312" w:cs="仿宋_GB2312" w:hint="eastAsia"/>
          <w:w w:val="95"/>
          <w:kern w:val="2"/>
          <w:sz w:val="32"/>
          <w:szCs w:val="32"/>
        </w:rPr>
        <w:t xml:space="preserve">登录中国教育学会官网 </w:t>
      </w:r>
      <w:r>
        <w:rPr>
          <w:rFonts w:ascii="仿宋_GB2312" w:eastAsia="仿宋_GB2312" w:hAnsi="仿宋_GB2312" w:cs="仿宋_GB2312" w:hint="eastAsia"/>
          <w:w w:val="95"/>
          <w:kern w:val="2"/>
          <w:sz w:val="32"/>
          <w:szCs w:val="32"/>
          <w:u w:val="single"/>
        </w:rPr>
        <w:t>https://www.cse.edu.cn/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，点击官网首页“申请会员”，进入后选择“单位会员”申请。</w:t>
      </w:r>
    </w:p>
    <w:p w14:paraId="542B9CCD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（2）阅读单位会员入会条件后，下载《中国教育学会单位会员申请表》和《单位法定代表人备案表》模板，填写签字并加盖申请单位公章后分别扫描为 PDF 格式；</w:t>
      </w:r>
    </w:p>
    <w:p w14:paraId="282B558B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（3）填写相关信息，并选择特殊教育分会；</w:t>
      </w:r>
    </w:p>
    <w:p w14:paraId="217D6CA5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（4）上传 PDF 版的《中国教育学会单位会员申请表》、《单位法定代表人备案表》以及单位法人登记证书或统一社会信用代码证复印件；</w:t>
      </w:r>
    </w:p>
    <w:p w14:paraId="63BDC3CA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（5）提交申请，等待审核。</w:t>
      </w:r>
    </w:p>
    <w:p w14:paraId="020D1206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（6）收到申请成功短信后，按要求缴纳会费。</w:t>
      </w:r>
    </w:p>
    <w:p w14:paraId="4A792A66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（7）在中国教育学会官网登录</w:t>
      </w:r>
      <w:bookmarkStart w:id="2" w:name="OLE_LINK6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单位会员账号</w:t>
      </w:r>
      <w:bookmarkEnd w:id="2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，可打印电子会员证及参与学会各项活动。</w:t>
      </w:r>
    </w:p>
    <w:p w14:paraId="255C6A11" w14:textId="77777777" w:rsidR="0076329E" w:rsidRDefault="0076329E" w:rsidP="0076329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13544761" w14:textId="77777777" w:rsidR="00AB0619" w:rsidRPr="0076329E" w:rsidRDefault="00AB0619">
      <w:pPr>
        <w:rPr>
          <w:rFonts w:hint="eastAsia"/>
        </w:rPr>
      </w:pPr>
    </w:p>
    <w:sectPr w:rsidR="00AB0619" w:rsidRPr="00763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9E"/>
    <w:rsid w:val="004B28D1"/>
    <w:rsid w:val="00551B72"/>
    <w:rsid w:val="0076329E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0ACD"/>
  <w15:chartTrackingRefBased/>
  <w15:docId w15:val="{47FE1DD2-F6D1-492E-9B3F-89C895C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29E"/>
    <w:pPr>
      <w:widowControl w:val="0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2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2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2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29E"/>
    <w:pPr>
      <w:keepNext/>
      <w:keepLines/>
      <w:outlineLvl w:val="7"/>
    </w:pPr>
    <w:rPr>
      <w:rFonts w:cstheme="majorBidi"/>
      <w:color w:val="595959" w:themeColor="text1" w:themeTint="A6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29E"/>
    <w:pPr>
      <w:keepNext/>
      <w:keepLines/>
      <w:outlineLvl w:val="8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2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2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29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32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2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6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2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63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29E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63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29E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632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632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3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2025-07-14T08:12:00Z</dcterms:created>
  <dcterms:modified xsi:type="dcterms:W3CDTF">2025-07-14T08:12:00Z</dcterms:modified>
</cp:coreProperties>
</file>