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附件</w:t>
      </w:r>
    </w:p>
    <w:p>
      <w:pPr>
        <w:rPr>
          <w:rFonts w:hint="eastAsia" w:ascii="黑体" w:hAnsi="黑体" w:eastAsia="黑体" w:cs="Times New Roman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会场乘车路线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36"/>
          <w:lang w:val="en-US" w:eastAsia="zh-CN"/>
        </w:rPr>
      </w:pP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海淀进修学校地图示例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drawing>
          <wp:inline distT="0" distB="0" distL="114300" distR="114300">
            <wp:extent cx="5334000" cy="48958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>
      <w:pPr>
        <w:snapToGrid w:val="0"/>
        <w:rPr>
          <w:rFonts w:ascii="Times New Roman" w:hAnsi="仿宋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火车站到达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1.北京站到达，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乘坐地铁2号线至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建国门</w:t>
      </w:r>
      <w:r>
        <w:rPr>
          <w:rFonts w:hint="eastAsia" w:ascii="仿宋_GB2312" w:hAnsi="仿宋_GB2312" w:eastAsia="仿宋_GB2312" w:cs="仿宋_GB2312"/>
          <w:sz w:val="32"/>
          <w:szCs w:val="32"/>
        </w:rPr>
        <w:t>站，转乘地铁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公主坟站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转乘地铁10号线至长春桥站下车，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D2西南口</w:t>
      </w:r>
      <w:r>
        <w:rPr>
          <w:rFonts w:hint="eastAsia" w:ascii="仿宋_GB2312" w:hAnsi="仿宋_GB2312" w:eastAsia="仿宋_GB2312" w:cs="仿宋_GB2312"/>
          <w:sz w:val="32"/>
          <w:szCs w:val="32"/>
        </w:rPr>
        <w:t>出站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步行至目的地，或乘644路、921路、425路至远大路西口站下车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2.北京南站到达，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4号线至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西局</w:t>
      </w:r>
      <w:r>
        <w:rPr>
          <w:rFonts w:hint="eastAsia" w:ascii="仿宋_GB2312" w:hAnsi="仿宋_GB2312" w:eastAsia="仿宋_GB2312" w:cs="仿宋_GB2312"/>
          <w:sz w:val="32"/>
          <w:szCs w:val="32"/>
        </w:rPr>
        <w:t>站，转乘地铁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长春桥站下车，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D2西南口</w:t>
      </w:r>
      <w:r>
        <w:rPr>
          <w:rFonts w:hint="eastAsia" w:ascii="仿宋_GB2312" w:hAnsi="仿宋_GB2312" w:eastAsia="仿宋_GB2312" w:cs="仿宋_GB2312"/>
          <w:sz w:val="32"/>
          <w:szCs w:val="32"/>
        </w:rPr>
        <w:t>出站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其它路程同上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3.北京西站到达，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六里桥</w:t>
      </w:r>
      <w:r>
        <w:rPr>
          <w:rFonts w:hint="eastAsia" w:ascii="仿宋_GB2312" w:hAnsi="仿宋_GB2312" w:eastAsia="仿宋_GB2312" w:cs="仿宋_GB2312"/>
          <w:sz w:val="32"/>
          <w:szCs w:val="32"/>
        </w:rPr>
        <w:t>站，转乘地铁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长春桥站下车，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D2西南口</w:t>
      </w:r>
      <w:r>
        <w:rPr>
          <w:rFonts w:hint="eastAsia" w:ascii="仿宋_GB2312" w:hAnsi="仿宋_GB2312" w:eastAsia="仿宋_GB2312" w:cs="仿宋_GB2312"/>
          <w:sz w:val="32"/>
          <w:szCs w:val="32"/>
        </w:rPr>
        <w:t>出站，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其它路程同上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机场到达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（一）首都国际机场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1.乘坐出租车至海淀进修学校，全程35公里，约45分钟。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2.乘坐机场快轨至三元桥，转乘地铁10号线至长春桥站下车，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D2西南口</w:t>
      </w:r>
      <w:r>
        <w:rPr>
          <w:rFonts w:hint="eastAsia" w:ascii="仿宋_GB2312" w:hAnsi="仿宋_GB2312" w:eastAsia="仿宋_GB2312" w:cs="仿宋_GB2312"/>
          <w:sz w:val="32"/>
          <w:szCs w:val="32"/>
        </w:rPr>
        <w:t>出站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其它路程参照火车站路线。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（二）大兴国际机场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1.乘坐出租车至海淀进修学校，全程66公里，约65分钟。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2.乘坐机场快轨至草桥站，转乘地铁10号线至长春桥站下车，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D2西南口</w:t>
      </w:r>
      <w:r>
        <w:rPr>
          <w:rFonts w:hint="eastAsia" w:ascii="仿宋_GB2312" w:hAnsi="仿宋_GB2312" w:eastAsia="仿宋_GB2312" w:cs="仿宋_GB2312"/>
          <w:sz w:val="32"/>
          <w:szCs w:val="32"/>
        </w:rPr>
        <w:t>出站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其它路程参照火车站路线。</w:t>
      </w:r>
    </w:p>
    <w:p>
      <w:pPr>
        <w:numPr>
          <w:ilvl w:val="0"/>
          <w:numId w:val="0"/>
        </w:numPr>
        <w:snapToGrid w:val="0"/>
        <w:spacing w:line="50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5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14055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lNWQxODU1YTVmOGE5MGM1ZTVkMDJlMjE2YTQ3NmQifQ=="/>
  </w:docVars>
  <w:rsids>
    <w:rsidRoot w:val="00793042"/>
    <w:rsid w:val="00793042"/>
    <w:rsid w:val="00C443B8"/>
    <w:rsid w:val="00D409C9"/>
    <w:rsid w:val="03516FC3"/>
    <w:rsid w:val="063B2411"/>
    <w:rsid w:val="1D322E19"/>
    <w:rsid w:val="1F5F6ADA"/>
    <w:rsid w:val="286777E3"/>
    <w:rsid w:val="47F27B2D"/>
    <w:rsid w:val="4EA13BEF"/>
    <w:rsid w:val="4EEC684A"/>
    <w:rsid w:val="6CA802A1"/>
    <w:rsid w:val="7E5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450</Characters>
  <Lines>2</Lines>
  <Paragraphs>1</Paragraphs>
  <TotalTime>17</TotalTime>
  <ScaleCrop>false</ScaleCrop>
  <LinksUpToDate>false</LinksUpToDate>
  <CharactersWithSpaces>454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2023-05-30T04:02:00Z</dcterms:created>
  <dc:creator>xu hexiao</dc:creator>
  <cp:lastModifiedBy>学术事务部</cp:lastModifiedBy>
  <cp:lastPrinted>2023-09-14T09:05:03Z</cp:lastPrinted>
  <dcterms:modified xsi:type="dcterms:W3CDTF">2023-09-14T09:15:03Z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F273C98A069241B88DB2ADC165978222_13</vt:lpwstr>
  </property>
</Properties>
</file>