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62" w:rsidRDefault="00A44737">
      <w:pPr>
        <w:tabs>
          <w:tab w:val="left" w:pos="94"/>
          <w:tab w:val="left" w:pos="1174"/>
          <w:tab w:val="left" w:pos="12293"/>
        </w:tabs>
        <w:autoSpaceDN w:val="0"/>
        <w:ind w:rightChars="316" w:right="758"/>
        <w:jc w:val="center"/>
        <w:textAlignment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中国教育学会地理教学专业委员会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2018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年综合学术年会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会议住宿</w:t>
      </w:r>
      <w:r>
        <w:rPr>
          <w:rFonts w:ascii="宋体" w:hAnsi="宋体" w:hint="eastAsia"/>
          <w:b/>
          <w:color w:val="000000"/>
          <w:sz w:val="28"/>
          <w:szCs w:val="28"/>
        </w:rPr>
        <w:t>预订回执</w:t>
      </w:r>
      <w:r>
        <w:rPr>
          <w:rFonts w:ascii="宋体"/>
          <w:b/>
          <w:color w:val="000000"/>
          <w:sz w:val="28"/>
          <w:szCs w:val="28"/>
        </w:rPr>
        <w:br/>
      </w:r>
      <w:r>
        <w:rPr>
          <w:rFonts w:ascii="宋体" w:hAnsi="宋体"/>
          <w:b/>
          <w:color w:val="000000"/>
          <w:sz w:val="28"/>
          <w:szCs w:val="28"/>
        </w:rPr>
        <w:t xml:space="preserve">      </w:t>
      </w:r>
      <w:r>
        <w:rPr>
          <w:rFonts w:ascii="宋体" w:hAnsi="宋体" w:hint="eastAsia"/>
          <w:b/>
          <w:color w:val="000000"/>
          <w:sz w:val="28"/>
          <w:szCs w:val="28"/>
        </w:rPr>
        <w:t>（请于</w:t>
      </w:r>
      <w:r>
        <w:rPr>
          <w:rFonts w:ascii="宋体" w:hAnsi="宋体"/>
          <w:b/>
          <w:color w:val="000000"/>
          <w:sz w:val="28"/>
          <w:szCs w:val="28"/>
        </w:rPr>
        <w:t>12</w:t>
      </w:r>
      <w:r>
        <w:rPr>
          <w:rFonts w:ascii="宋体" w:hAnsi="宋体" w:hint="eastAsia"/>
          <w:b/>
          <w:color w:val="000000"/>
          <w:sz w:val="28"/>
          <w:szCs w:val="28"/>
        </w:rPr>
        <w:t>月</w:t>
      </w:r>
      <w:r>
        <w:rPr>
          <w:rFonts w:ascii="宋体" w:hAnsi="宋体"/>
          <w:b/>
          <w:color w:val="000000"/>
          <w:sz w:val="28"/>
          <w:szCs w:val="28"/>
        </w:rPr>
        <w:t>17</w:t>
      </w:r>
      <w:r>
        <w:rPr>
          <w:rFonts w:ascii="宋体" w:hAnsi="宋体" w:hint="eastAsia"/>
          <w:b/>
          <w:color w:val="000000"/>
          <w:sz w:val="28"/>
          <w:szCs w:val="28"/>
        </w:rPr>
        <w:t>日下午</w:t>
      </w:r>
      <w:r>
        <w:rPr>
          <w:rFonts w:ascii="宋体" w:hAnsi="宋体"/>
          <w:b/>
          <w:color w:val="000000"/>
          <w:sz w:val="28"/>
          <w:szCs w:val="28"/>
        </w:rPr>
        <w:t>18</w:t>
      </w:r>
      <w:r>
        <w:rPr>
          <w:rFonts w:ascii="宋体" w:hAnsi="宋体" w:hint="eastAsia"/>
          <w:b/>
          <w:color w:val="000000"/>
          <w:sz w:val="28"/>
          <w:szCs w:val="28"/>
        </w:rPr>
        <w:t>点前将订房回执至电子邮箱</w:t>
      </w:r>
      <w:r w:rsidR="00E20C1B" w:rsidRPr="00E20C1B">
        <w:rPr>
          <w:rFonts w:ascii="宋体" w:hAnsi="宋体"/>
          <w:b/>
          <w:color w:val="000000"/>
          <w:szCs w:val="28"/>
        </w:rPr>
        <w:t>15546157268@163.com</w:t>
      </w:r>
      <w:r>
        <w:rPr>
          <w:rFonts w:ascii="宋体" w:hAnsi="宋体" w:hint="eastAsia"/>
          <w:b/>
          <w:color w:val="000000"/>
          <w:sz w:val="28"/>
          <w:szCs w:val="28"/>
        </w:rPr>
        <w:t>）</w:t>
      </w:r>
      <w:bookmarkStart w:id="0" w:name="_GoBack"/>
      <w:bookmarkEnd w:id="0"/>
    </w:p>
    <w:tbl>
      <w:tblPr>
        <w:tblW w:w="13853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1417"/>
        <w:gridCol w:w="851"/>
        <w:gridCol w:w="1564"/>
        <w:gridCol w:w="1418"/>
        <w:gridCol w:w="1276"/>
        <w:gridCol w:w="1080"/>
        <w:gridCol w:w="1080"/>
        <w:gridCol w:w="1560"/>
        <w:gridCol w:w="1560"/>
      </w:tblGrid>
      <w:tr w:rsidR="00054462">
        <w:trPr>
          <w:trHeight w:val="48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性别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手机号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电子信箱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同住人姓名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入住日期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退房日期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住宿酒店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是否需要会务公司安排与其他代表合住一间</w:t>
            </w: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ind w:leftChars="644" w:left="1827" w:hangingChars="117" w:hanging="281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以下为样例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可根据人数增列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054462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</w:t>
            </w:r>
            <w:r>
              <w:rPr>
                <w:rFonts w:ascii="宋体"/>
                <w:color w:val="000000"/>
              </w:rPr>
              <w:t>**</w:t>
            </w:r>
            <w:r>
              <w:rPr>
                <w:rFonts w:ascii="宋体" w:hint="eastAsia"/>
                <w:color w:val="000000"/>
              </w:rPr>
              <w:t>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张</w:t>
            </w:r>
            <w:r>
              <w:rPr>
                <w:rFonts w:ascii="宋体" w:hint="eastAsia"/>
                <w:color w:val="000000"/>
              </w:rPr>
              <w:t>*</w:t>
            </w:r>
            <w:r>
              <w:rPr>
                <w:rFonts w:ascii="宋体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李</w:t>
            </w:r>
            <w:r>
              <w:rPr>
                <w:rFonts w:ascii="宋体" w:hint="eastAsia"/>
                <w:color w:val="000000"/>
              </w:rPr>
              <w:t>*</w:t>
            </w:r>
            <w:r>
              <w:rPr>
                <w:rFonts w:ascii="宋体"/>
                <w:color w:val="000000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12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ascii="宋体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12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ascii="宋体" w:hint="eastAsia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华旗酒店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否</w:t>
            </w: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**</w:t>
            </w:r>
            <w:r>
              <w:rPr>
                <w:rFonts w:ascii="宋体" w:hint="eastAsia"/>
                <w:color w:val="000000"/>
              </w:rPr>
              <w:t>教研室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李</w:t>
            </w:r>
            <w:r>
              <w:rPr>
                <w:rFonts w:ascii="宋体" w:hint="eastAsia"/>
                <w:color w:val="000000"/>
              </w:rPr>
              <w:t>*</w:t>
            </w:r>
            <w:r>
              <w:rPr>
                <w:rFonts w:ascii="宋体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12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ascii="宋体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12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ascii="宋体" w:hint="eastAsia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华旗酒店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否</w:t>
            </w:r>
          </w:p>
        </w:tc>
      </w:tr>
      <w:tr w:rsidR="00054462">
        <w:trPr>
          <w:trHeight w:val="41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*</w:t>
            </w:r>
            <w:r>
              <w:rPr>
                <w:rFonts w:ascii="宋体"/>
                <w:color w:val="000000"/>
              </w:rPr>
              <w:t>**</w:t>
            </w:r>
            <w:r>
              <w:rPr>
                <w:rFonts w:ascii="宋体" w:hint="eastAsia"/>
                <w:color w:val="000000"/>
              </w:rPr>
              <w:t>中学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张</w:t>
            </w:r>
            <w:r>
              <w:rPr>
                <w:rFonts w:ascii="宋体" w:hint="eastAsia"/>
                <w:color w:val="000000"/>
              </w:rPr>
              <w:t>*</w:t>
            </w:r>
            <w:r>
              <w:rPr>
                <w:rFonts w:ascii="宋体"/>
                <w:color w:val="00000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12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ascii="宋体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12</w:t>
            </w:r>
            <w:r>
              <w:rPr>
                <w:rFonts w:ascii="宋体" w:hint="eastAsia"/>
                <w:color w:val="000000"/>
              </w:rPr>
              <w:t>．</w:t>
            </w:r>
            <w:r>
              <w:rPr>
                <w:rFonts w:ascii="宋体" w:hint="eastAsia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华旗酒店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62" w:rsidRDefault="00A44737">
            <w:pPr>
              <w:autoSpaceDN w:val="0"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是</w:t>
            </w:r>
          </w:p>
        </w:tc>
      </w:tr>
    </w:tbl>
    <w:p w:rsidR="00054462" w:rsidRDefault="00054462">
      <w:pPr>
        <w:shd w:val="clear" w:color="auto" w:fill="FFFFFF"/>
        <w:spacing w:line="360" w:lineRule="exact"/>
        <w:ind w:left="422" w:hangingChars="150" w:hanging="422"/>
        <w:rPr>
          <w:rFonts w:ascii="宋体" w:hAnsi="宋体"/>
          <w:b/>
          <w:color w:val="000000"/>
          <w:sz w:val="28"/>
          <w:szCs w:val="28"/>
        </w:rPr>
      </w:pPr>
    </w:p>
    <w:p w:rsidR="00054462" w:rsidRDefault="00A44737">
      <w:pPr>
        <w:shd w:val="clear" w:color="auto" w:fill="FFFFFF"/>
        <w:spacing w:line="360" w:lineRule="exact"/>
        <w:ind w:left="422" w:hangingChars="150" w:hanging="422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代订房间说明</w:t>
      </w:r>
      <w:r>
        <w:rPr>
          <w:rFonts w:ascii="宋体" w:hAnsi="宋体" w:hint="eastAsia"/>
          <w:color w:val="000000"/>
          <w:sz w:val="28"/>
          <w:szCs w:val="28"/>
        </w:rPr>
        <w:t>：</w:t>
      </w:r>
    </w:p>
    <w:p w:rsidR="00054462" w:rsidRDefault="00A44737">
      <w:pPr>
        <w:shd w:val="clear" w:color="auto" w:fill="FFFFFF"/>
        <w:spacing w:line="360" w:lineRule="exact"/>
        <w:ind w:left="420" w:rightChars="51" w:right="122" w:hangingChars="150" w:hanging="420"/>
        <w:rPr>
          <w:rFonts w:ascii="宋体" w:cs="宋体"/>
          <w:color w:val="111111"/>
          <w:kern w:val="0"/>
          <w:sz w:val="28"/>
          <w:szCs w:val="28"/>
        </w:rPr>
      </w:pPr>
      <w:r>
        <w:rPr>
          <w:rFonts w:ascii="宋体" w:hAnsi="宋体" w:cs="宋体" w:hint="eastAsia"/>
          <w:color w:val="111111"/>
          <w:kern w:val="0"/>
          <w:sz w:val="28"/>
          <w:szCs w:val="28"/>
        </w:rPr>
        <w:t>一、住宿房型均为双人标准间；请按需填写是否需要会务公司安排与其他代表合住一间。如遇无法安排合住，会务公司将电话联系与会代表。</w:t>
      </w:r>
    </w:p>
    <w:p w:rsidR="00054462" w:rsidRDefault="00A44737">
      <w:pPr>
        <w:widowControl/>
        <w:spacing w:line="360" w:lineRule="exact"/>
        <w:jc w:val="left"/>
        <w:textAlignment w:val="baseline"/>
        <w:rPr>
          <w:rFonts w:ascii="宋体" w:cs="宋体"/>
          <w:color w:val="111111"/>
          <w:kern w:val="0"/>
          <w:sz w:val="28"/>
          <w:szCs w:val="28"/>
        </w:rPr>
      </w:pPr>
      <w:r>
        <w:rPr>
          <w:rFonts w:ascii="宋体" w:hAnsi="宋体" w:cs="宋体" w:hint="eastAsia"/>
          <w:color w:val="111111"/>
          <w:kern w:val="0"/>
          <w:sz w:val="28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酒店最晚退房时间为</w:t>
      </w:r>
      <w:r>
        <w:rPr>
          <w:rFonts w:ascii="宋体" w:hAnsi="宋体"/>
          <w:sz w:val="28"/>
          <w:szCs w:val="28"/>
        </w:rPr>
        <w:t>14:00</w:t>
      </w:r>
      <w:r>
        <w:rPr>
          <w:rFonts w:ascii="宋体" w:hAnsi="宋体" w:hint="eastAsia"/>
          <w:sz w:val="28"/>
          <w:szCs w:val="28"/>
        </w:rPr>
        <w:t>前。住宿费用可以现金缴纳，或使用公务卡（信用卡）。</w:t>
      </w:r>
    </w:p>
    <w:p w:rsidR="00054462" w:rsidRDefault="00A44737">
      <w:pPr>
        <w:widowControl/>
        <w:spacing w:line="360" w:lineRule="exact"/>
        <w:ind w:left="420" w:hangingChars="150" w:hanging="420"/>
        <w:jc w:val="left"/>
        <w:textAlignment w:val="baseline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color w:val="111111"/>
          <w:kern w:val="0"/>
          <w:sz w:val="28"/>
          <w:szCs w:val="28"/>
        </w:rPr>
        <w:t>三、如需提前入住酒店或是延后退房，价格不变，但烦请务必提前与会务公司住宿安排处联系。</w:t>
      </w:r>
    </w:p>
    <w:p w:rsidR="00054462" w:rsidRDefault="00A44737">
      <w:pPr>
        <w:pStyle w:val="reader-word-layer"/>
        <w:shd w:val="clear" w:color="auto" w:fill="FFFFFF"/>
        <w:spacing w:before="0" w:beforeAutospacing="0" w:after="0" w:afterAutospacing="0" w:line="360" w:lineRule="exact"/>
        <w:ind w:left="518" w:hangingChars="185" w:hanging="518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</w:t>
      </w:r>
      <w:r>
        <w:rPr>
          <w:rFonts w:hint="eastAsia"/>
          <w:sz w:val="28"/>
          <w:szCs w:val="28"/>
        </w:rPr>
        <w:t>请务必记牢本单位的发票名称和纳税人识别号，在酒店前台开发票时需要出具此类信息</w:t>
      </w:r>
    </w:p>
    <w:p w:rsidR="00054462" w:rsidRDefault="00A44737">
      <w:pPr>
        <w:pStyle w:val="reader-word-layer"/>
        <w:shd w:val="clear" w:color="auto" w:fill="FFFFFF"/>
        <w:spacing w:before="0" w:beforeAutospacing="0" w:after="0" w:afterAutospacing="0" w:line="360" w:lineRule="exact"/>
        <w:ind w:left="412" w:hangingChars="147" w:hanging="412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五、由于房间数量有限，会务公司按收到住宿预订回执先后顺序，先订先得。如遇订满的情况，将会邮件或电话通知与会代表。请注意关注个人电子信箱。</w:t>
      </w:r>
    </w:p>
    <w:p w:rsidR="00054462" w:rsidRDefault="00A44737">
      <w:pPr>
        <w:pStyle w:val="reader-word-layer"/>
        <w:shd w:val="clear" w:color="auto" w:fill="FFFFFF"/>
        <w:spacing w:before="0" w:beforeAutospacing="0" w:after="0" w:afterAutospacing="0" w:line="360" w:lineRule="exact"/>
        <w:ind w:left="412" w:hangingChars="147" w:hanging="412"/>
        <w:rPr>
          <w:sz w:val="28"/>
          <w:szCs w:val="28"/>
        </w:rPr>
      </w:pPr>
      <w:r>
        <w:rPr>
          <w:rFonts w:hint="eastAsia"/>
          <w:sz w:val="28"/>
          <w:szCs w:val="28"/>
        </w:rPr>
        <w:t>六、代表可根据所在单位差旅费报销标准，按需选择酒店，如需要会务公司安排拼房间与其他代表合住，请在回执中注明。</w:t>
      </w:r>
    </w:p>
    <w:p w:rsidR="00054462" w:rsidRDefault="00A44737">
      <w:pPr>
        <w:pStyle w:val="reader-word-layer"/>
        <w:shd w:val="clear" w:color="auto" w:fill="FFFFFF"/>
        <w:spacing w:before="0" w:beforeAutospacing="0" w:after="0" w:afterAutospacing="0" w:line="360" w:lineRule="exact"/>
        <w:ind w:leftChars="171" w:left="410" w:firstLineChars="50" w:firstLine="120"/>
        <w:rPr>
          <w:rFonts w:cs="Tahoma"/>
          <w:color w:val="333333"/>
          <w:shd w:val="clear" w:color="auto" w:fill="FFFFFF"/>
        </w:rPr>
      </w:pPr>
      <w:r>
        <w:t>1</w:t>
      </w:r>
      <w:r>
        <w:rPr>
          <w:rFonts w:hint="eastAsia"/>
        </w:rPr>
        <w:t>、哈尔滨华旗饭店（主会场）：</w:t>
      </w:r>
      <w:r>
        <w:rPr>
          <w:rFonts w:cs="Tahoma" w:hint="eastAsia"/>
          <w:color w:val="333333"/>
          <w:shd w:val="clear" w:color="auto" w:fill="FFFFFF"/>
        </w:rPr>
        <w:t>红旗大街</w:t>
      </w:r>
      <w:r>
        <w:rPr>
          <w:rFonts w:cs="Tahoma"/>
          <w:color w:val="333333"/>
          <w:shd w:val="clear" w:color="auto" w:fill="FFFFFF"/>
        </w:rPr>
        <w:t>301</w:t>
      </w:r>
      <w:r>
        <w:rPr>
          <w:rFonts w:cs="Tahoma" w:hint="eastAsia"/>
          <w:color w:val="333333"/>
          <w:shd w:val="clear" w:color="auto" w:fill="FFFFFF"/>
        </w:rPr>
        <w:t>号，</w:t>
      </w:r>
      <w:r>
        <w:rPr>
          <w:rFonts w:cs="Tahoma"/>
          <w:color w:val="333333"/>
          <w:shd w:val="clear" w:color="auto" w:fill="FFFFFF"/>
        </w:rPr>
        <w:t>500</w:t>
      </w:r>
      <w:r>
        <w:rPr>
          <w:rFonts w:cs="Tahoma" w:hint="eastAsia"/>
          <w:color w:val="333333"/>
          <w:shd w:val="clear" w:color="auto" w:fill="FFFFFF"/>
        </w:rPr>
        <w:t>元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间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天</w:t>
      </w:r>
    </w:p>
    <w:p w:rsidR="00054462" w:rsidRDefault="00A44737">
      <w:pPr>
        <w:pStyle w:val="reader-word-layer"/>
        <w:shd w:val="clear" w:color="auto" w:fill="FFFFFF"/>
        <w:spacing w:before="0" w:beforeAutospacing="0" w:after="0" w:afterAutospacing="0" w:line="360" w:lineRule="exact"/>
        <w:ind w:leftChars="221" w:left="890" w:hangingChars="150" w:hanging="360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2</w:t>
      </w:r>
      <w:r>
        <w:rPr>
          <w:rFonts w:cs="Tahoma" w:hint="eastAsia"/>
          <w:color w:val="333333"/>
          <w:shd w:val="clear" w:color="auto" w:fill="FFFFFF"/>
        </w:rPr>
        <w:t>、哈尔滨悠融酒店（原华旗公寓</w:t>
      </w:r>
      <w:r>
        <w:rPr>
          <w:rFonts w:cs="Tahoma" w:hint="eastAsia"/>
          <w:color w:val="333333"/>
          <w:shd w:val="clear" w:color="auto" w:fill="FFFFFF"/>
        </w:rPr>
        <w:t>）</w:t>
      </w:r>
      <w:r>
        <w:rPr>
          <w:rFonts w:cs="Tahoma"/>
          <w:color w:val="333333"/>
          <w:shd w:val="clear" w:color="auto" w:fill="FFFFFF"/>
        </w:rPr>
        <w:t>:</w:t>
      </w:r>
      <w:r>
        <w:rPr>
          <w:rFonts w:cs="Tahoma" w:hint="eastAsia"/>
          <w:color w:val="333333"/>
          <w:shd w:val="clear" w:color="auto" w:fill="FFFFFF"/>
        </w:rPr>
        <w:t>南直路</w:t>
      </w:r>
      <w:r>
        <w:rPr>
          <w:rFonts w:cs="Tahoma"/>
          <w:color w:val="333333"/>
          <w:shd w:val="clear" w:color="auto" w:fill="FFFFFF"/>
        </w:rPr>
        <w:t>216</w:t>
      </w:r>
      <w:r>
        <w:rPr>
          <w:rFonts w:cs="Tahoma" w:hint="eastAsia"/>
          <w:color w:val="333333"/>
          <w:shd w:val="clear" w:color="auto" w:fill="FFFFFF"/>
        </w:rPr>
        <w:t>号，</w:t>
      </w:r>
      <w:r>
        <w:rPr>
          <w:rFonts w:cs="Tahoma"/>
          <w:color w:val="333333"/>
          <w:shd w:val="clear" w:color="auto" w:fill="FFFFFF"/>
        </w:rPr>
        <w:t>340</w:t>
      </w:r>
      <w:r>
        <w:rPr>
          <w:rFonts w:cs="Tahoma" w:hint="eastAsia"/>
          <w:color w:val="333333"/>
          <w:shd w:val="clear" w:color="auto" w:fill="FFFFFF"/>
        </w:rPr>
        <w:t>元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间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天，距离主会场酒店步行约</w:t>
      </w:r>
      <w:r>
        <w:rPr>
          <w:rFonts w:cs="Tahoma"/>
          <w:color w:val="333333"/>
          <w:shd w:val="clear" w:color="auto" w:fill="FFFFFF"/>
        </w:rPr>
        <w:t>10</w:t>
      </w:r>
      <w:r>
        <w:rPr>
          <w:rFonts w:cs="Tahoma" w:hint="eastAsia"/>
          <w:color w:val="333333"/>
          <w:shd w:val="clear" w:color="auto" w:fill="FFFFFF"/>
        </w:rPr>
        <w:t>分钟</w:t>
      </w:r>
    </w:p>
    <w:p w:rsidR="00054462" w:rsidRDefault="00A44737">
      <w:pPr>
        <w:pStyle w:val="reader-word-layer"/>
        <w:shd w:val="clear" w:color="auto" w:fill="FFFFFF"/>
        <w:spacing w:before="0" w:beforeAutospacing="0" w:after="0" w:afterAutospacing="0" w:line="360" w:lineRule="exact"/>
        <w:ind w:leftChars="171" w:left="410" w:firstLineChars="50" w:firstLine="120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3</w:t>
      </w:r>
      <w:r>
        <w:rPr>
          <w:rFonts w:cs="Tahoma" w:hint="eastAsia"/>
          <w:color w:val="333333"/>
          <w:shd w:val="clear" w:color="auto" w:fill="FFFFFF"/>
        </w:rPr>
        <w:t>、哈尔滨同心大厦</w:t>
      </w:r>
      <w:r>
        <w:rPr>
          <w:rFonts w:cs="Tahoma"/>
          <w:color w:val="333333"/>
          <w:shd w:val="clear" w:color="auto" w:fill="FFFFFF"/>
        </w:rPr>
        <w:t>:</w:t>
      </w:r>
      <w:r>
        <w:rPr>
          <w:rFonts w:cs="Tahoma" w:hint="eastAsia"/>
          <w:color w:val="333333"/>
          <w:shd w:val="clear" w:color="auto" w:fill="FFFFFF"/>
        </w:rPr>
        <w:t>长江路</w:t>
      </w:r>
      <w:r>
        <w:rPr>
          <w:rFonts w:cs="Tahoma"/>
          <w:color w:val="333333"/>
          <w:shd w:val="clear" w:color="auto" w:fill="FFFFFF"/>
        </w:rPr>
        <w:t>396-2</w:t>
      </w:r>
      <w:r>
        <w:rPr>
          <w:rFonts w:cs="Tahoma" w:hint="eastAsia"/>
          <w:color w:val="333333"/>
          <w:shd w:val="clear" w:color="auto" w:fill="FFFFFF"/>
        </w:rPr>
        <w:t>号，</w:t>
      </w:r>
      <w:r>
        <w:rPr>
          <w:rFonts w:cs="Tahoma"/>
          <w:color w:val="333333"/>
          <w:shd w:val="clear" w:color="auto" w:fill="FFFFFF"/>
        </w:rPr>
        <w:t>380</w:t>
      </w:r>
      <w:r>
        <w:rPr>
          <w:rFonts w:cs="Tahoma" w:hint="eastAsia"/>
          <w:color w:val="333333"/>
          <w:shd w:val="clear" w:color="auto" w:fill="FFFFFF"/>
        </w:rPr>
        <w:t>元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间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天，距离主会场酒店步行约</w:t>
      </w:r>
      <w:r>
        <w:rPr>
          <w:rFonts w:cs="Tahoma"/>
          <w:color w:val="333333"/>
          <w:shd w:val="clear" w:color="auto" w:fill="FFFFFF"/>
        </w:rPr>
        <w:t>20</w:t>
      </w:r>
      <w:r>
        <w:rPr>
          <w:rFonts w:cs="Tahoma" w:hint="eastAsia"/>
          <w:color w:val="333333"/>
          <w:shd w:val="clear" w:color="auto" w:fill="FFFFFF"/>
        </w:rPr>
        <w:t>分钟</w:t>
      </w:r>
    </w:p>
    <w:p w:rsidR="00054462" w:rsidRDefault="00A44737">
      <w:pPr>
        <w:pStyle w:val="reader-word-layer"/>
        <w:shd w:val="clear" w:color="auto" w:fill="FFFFFF"/>
        <w:spacing w:before="0" w:beforeAutospacing="0" w:after="0" w:afterAutospacing="0" w:line="360" w:lineRule="exact"/>
        <w:ind w:leftChars="171" w:left="410" w:firstLineChars="50" w:firstLine="120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4</w:t>
      </w:r>
      <w:r>
        <w:rPr>
          <w:rFonts w:cs="Tahoma" w:hint="eastAsia"/>
          <w:color w:val="333333"/>
          <w:shd w:val="clear" w:color="auto" w:fill="FFFFFF"/>
        </w:rPr>
        <w:t>、哈尔滨苹果假日快捷酒店：长江路</w:t>
      </w:r>
      <w:r>
        <w:rPr>
          <w:rFonts w:cs="Tahoma"/>
          <w:color w:val="333333"/>
          <w:shd w:val="clear" w:color="auto" w:fill="FFFFFF"/>
        </w:rPr>
        <w:t>480</w:t>
      </w:r>
      <w:r>
        <w:rPr>
          <w:rFonts w:cs="Tahoma" w:hint="eastAsia"/>
          <w:color w:val="333333"/>
          <w:shd w:val="clear" w:color="auto" w:fill="FFFFFF"/>
        </w:rPr>
        <w:t>号，</w:t>
      </w:r>
      <w:r>
        <w:rPr>
          <w:rFonts w:cs="Tahoma"/>
          <w:color w:val="333333"/>
          <w:shd w:val="clear" w:color="auto" w:fill="FFFFFF"/>
        </w:rPr>
        <w:t>280</w:t>
      </w:r>
      <w:r>
        <w:rPr>
          <w:rFonts w:cs="Tahoma" w:hint="eastAsia"/>
          <w:color w:val="333333"/>
          <w:shd w:val="clear" w:color="auto" w:fill="FFFFFF"/>
        </w:rPr>
        <w:t>元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间</w:t>
      </w:r>
      <w:r>
        <w:rPr>
          <w:rFonts w:cs="Tahoma"/>
          <w:color w:val="333333"/>
          <w:shd w:val="clear" w:color="auto" w:fill="FFFFFF"/>
        </w:rPr>
        <w:t>/</w:t>
      </w:r>
      <w:r>
        <w:rPr>
          <w:rFonts w:cs="Tahoma" w:hint="eastAsia"/>
          <w:color w:val="333333"/>
          <w:shd w:val="clear" w:color="auto" w:fill="FFFFFF"/>
        </w:rPr>
        <w:t>天，距离主会场酒店步行约</w:t>
      </w:r>
      <w:r>
        <w:rPr>
          <w:rFonts w:cs="Tahoma"/>
          <w:color w:val="333333"/>
          <w:shd w:val="clear" w:color="auto" w:fill="FFFFFF"/>
        </w:rPr>
        <w:t>20</w:t>
      </w:r>
      <w:r>
        <w:rPr>
          <w:rFonts w:cs="Tahoma" w:hint="eastAsia"/>
          <w:color w:val="333333"/>
          <w:shd w:val="clear" w:color="auto" w:fill="FFFFFF"/>
        </w:rPr>
        <w:t>分钟</w:t>
      </w:r>
    </w:p>
    <w:p w:rsidR="00054462" w:rsidRDefault="00054462">
      <w:pPr>
        <w:autoSpaceDN w:val="0"/>
        <w:ind w:rightChars="316" w:right="758"/>
        <w:jc w:val="left"/>
        <w:textAlignment w:val="center"/>
        <w:rPr>
          <w:rFonts w:ascii="宋体" w:hAnsi="宋体"/>
          <w:b/>
          <w:color w:val="000000"/>
          <w:szCs w:val="28"/>
        </w:rPr>
      </w:pPr>
    </w:p>
    <w:p w:rsidR="00054462" w:rsidRDefault="00A44737">
      <w:pPr>
        <w:autoSpaceDN w:val="0"/>
        <w:ind w:rightChars="316" w:right="758"/>
        <w:jc w:val="left"/>
        <w:textAlignment w:val="center"/>
        <w:rPr>
          <w:rFonts w:ascii="宋体" w:hAnsi="宋体"/>
          <w:b/>
          <w:color w:val="000000"/>
          <w:szCs w:val="28"/>
        </w:rPr>
      </w:pPr>
      <w:r>
        <w:rPr>
          <w:rFonts w:ascii="宋体" w:hAnsi="宋体" w:hint="eastAsia"/>
          <w:b/>
          <w:color w:val="000000"/>
          <w:szCs w:val="28"/>
        </w:rPr>
        <w:t>订房联系人：刘学桂</w:t>
      </w:r>
      <w:r>
        <w:rPr>
          <w:rFonts w:ascii="宋体" w:hAnsi="宋体"/>
          <w:b/>
          <w:color w:val="000000"/>
          <w:szCs w:val="28"/>
        </w:rPr>
        <w:t xml:space="preserve"> </w:t>
      </w:r>
    </w:p>
    <w:p w:rsidR="00054462" w:rsidRDefault="00A44737">
      <w:pPr>
        <w:autoSpaceDN w:val="0"/>
        <w:ind w:rightChars="316" w:right="758"/>
        <w:jc w:val="left"/>
        <w:textAlignment w:val="center"/>
        <w:rPr>
          <w:rFonts w:ascii="宋体" w:hAnsi="宋体"/>
          <w:b/>
          <w:color w:val="000000"/>
          <w:szCs w:val="28"/>
        </w:rPr>
      </w:pPr>
      <w:r>
        <w:rPr>
          <w:rFonts w:ascii="宋体" w:hAnsi="宋体" w:hint="eastAsia"/>
          <w:b/>
          <w:color w:val="000000"/>
          <w:szCs w:val="28"/>
        </w:rPr>
        <w:t>联系电话：</w:t>
      </w:r>
      <w:r>
        <w:rPr>
          <w:rFonts w:ascii="宋体" w:hAnsi="宋体"/>
          <w:b/>
          <w:color w:val="000000"/>
          <w:szCs w:val="28"/>
        </w:rPr>
        <w:t>0451-55500244</w:t>
      </w:r>
    </w:p>
    <w:p w:rsidR="00054462" w:rsidRDefault="00A44737">
      <w:pPr>
        <w:shd w:val="clear" w:color="auto" w:fill="FFFFFF"/>
        <w:tabs>
          <w:tab w:val="left" w:pos="94"/>
          <w:tab w:val="left" w:pos="1174"/>
          <w:tab w:val="left" w:pos="12293"/>
        </w:tabs>
        <w:spacing w:line="360" w:lineRule="exact"/>
        <w:ind w:left="361" w:hangingChars="150" w:hanging="361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Cs w:val="28"/>
        </w:rPr>
        <w:t>电子信箱：</w:t>
      </w:r>
      <w:r w:rsidR="00E20C1B" w:rsidRPr="00E20C1B">
        <w:rPr>
          <w:rFonts w:ascii="宋体" w:hAnsi="宋体"/>
          <w:b/>
          <w:color w:val="000000"/>
          <w:szCs w:val="28"/>
        </w:rPr>
        <w:t>15546157268@163.com</w:t>
      </w:r>
    </w:p>
    <w:sectPr w:rsidR="00054462">
      <w:headerReference w:type="default" r:id="rId7"/>
      <w:footerReference w:type="default" r:id="rId8"/>
      <w:pgSz w:w="16838" w:h="11906" w:orient="landscape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37" w:rsidRDefault="00A44737">
      <w:r>
        <w:separator/>
      </w:r>
    </w:p>
  </w:endnote>
  <w:endnote w:type="continuationSeparator" w:id="0">
    <w:p w:rsidR="00A44737" w:rsidRDefault="00A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2" w:rsidRDefault="00A44737">
    <w:pPr>
      <w:pStyle w:val="a3"/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 w:rsidR="00E20C1B">
      <w:rPr>
        <w:noProof/>
        <w:lang w:val="zh-CN"/>
      </w:rPr>
      <w:t>1</w:t>
    </w:r>
    <w:r>
      <w:rPr>
        <w:lang w:val="zh-CN"/>
      </w:rPr>
      <w:fldChar w:fldCharType="end"/>
    </w:r>
  </w:p>
  <w:p w:rsidR="00054462" w:rsidRDefault="000544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37" w:rsidRDefault="00A44737">
      <w:r>
        <w:separator/>
      </w:r>
    </w:p>
  </w:footnote>
  <w:footnote w:type="continuationSeparator" w:id="0">
    <w:p w:rsidR="00A44737" w:rsidRDefault="00A4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62" w:rsidRDefault="000544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A1F"/>
    <w:rsid w:val="00054462"/>
    <w:rsid w:val="00055CF8"/>
    <w:rsid w:val="000A2193"/>
    <w:rsid w:val="000A7A8D"/>
    <w:rsid w:val="000B36B5"/>
    <w:rsid w:val="000C1CFC"/>
    <w:rsid w:val="000E6FC4"/>
    <w:rsid w:val="000F650B"/>
    <w:rsid w:val="00165BF0"/>
    <w:rsid w:val="00184A1F"/>
    <w:rsid w:val="001B69DB"/>
    <w:rsid w:val="00220D7E"/>
    <w:rsid w:val="00386561"/>
    <w:rsid w:val="0041539E"/>
    <w:rsid w:val="00460360"/>
    <w:rsid w:val="00483E59"/>
    <w:rsid w:val="00495C95"/>
    <w:rsid w:val="004E27FB"/>
    <w:rsid w:val="00502EC1"/>
    <w:rsid w:val="00550D21"/>
    <w:rsid w:val="005E23DC"/>
    <w:rsid w:val="005E418F"/>
    <w:rsid w:val="00681B9E"/>
    <w:rsid w:val="006855BE"/>
    <w:rsid w:val="0069199B"/>
    <w:rsid w:val="00746816"/>
    <w:rsid w:val="0076091C"/>
    <w:rsid w:val="00773AE1"/>
    <w:rsid w:val="007E3859"/>
    <w:rsid w:val="0080753F"/>
    <w:rsid w:val="008F3594"/>
    <w:rsid w:val="00901042"/>
    <w:rsid w:val="0092736E"/>
    <w:rsid w:val="009649D2"/>
    <w:rsid w:val="00996C7E"/>
    <w:rsid w:val="00A44737"/>
    <w:rsid w:val="00A74823"/>
    <w:rsid w:val="00AB16E2"/>
    <w:rsid w:val="00AC6221"/>
    <w:rsid w:val="00C31682"/>
    <w:rsid w:val="00C874E3"/>
    <w:rsid w:val="00CB72DE"/>
    <w:rsid w:val="00D31BB2"/>
    <w:rsid w:val="00D4729F"/>
    <w:rsid w:val="00E20C1B"/>
    <w:rsid w:val="00E247C7"/>
    <w:rsid w:val="00EB03E7"/>
    <w:rsid w:val="00ED743D"/>
    <w:rsid w:val="00F25124"/>
    <w:rsid w:val="00FC3C2A"/>
    <w:rsid w:val="00FC476E"/>
    <w:rsid w:val="4DA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5776D1-829D-454F-843D-D742EF35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styleId="a7">
    <w:name w:val="FollowedHyperlink"/>
    <w:uiPriority w:val="99"/>
    <w:semiHidden/>
    <w:unhideWhenUsed/>
    <w:rPr>
      <w:color w:val="800080"/>
      <w:u w:val="single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FooterChar">
    <w:name w:val="Footer Char"/>
    <w:uiPriority w:val="99"/>
    <w:locked/>
    <w:rPr>
      <w:sz w:val="18"/>
    </w:rPr>
  </w:style>
  <w:style w:type="character" w:customStyle="1" w:styleId="HeaderChar">
    <w:name w:val="Header Char"/>
    <w:uiPriority w:val="99"/>
    <w:locked/>
    <w:rPr>
      <w:sz w:val="18"/>
    </w:rPr>
  </w:style>
  <w:style w:type="character" w:customStyle="1" w:styleId="a6">
    <w:name w:val="页眉 字符"/>
    <w:link w:val="a5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10">
    <w:name w:val="页脚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134</Words>
  <Characters>767</Characters>
  <Application>Microsoft Office Word</Application>
  <DocSecurity>0</DocSecurity>
  <Lines>6</Lines>
  <Paragraphs>1</Paragraphs>
  <ScaleCrop>false</ScaleCrop>
  <Company>人民教育出版社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2018年历史学术年会会议住宿预订回执</dc:title>
  <dc:creator>许斌</dc:creator>
  <cp:lastModifiedBy>史 立志</cp:lastModifiedBy>
  <cp:revision>26</cp:revision>
  <dcterms:created xsi:type="dcterms:W3CDTF">2018-11-15T07:12:00Z</dcterms:created>
  <dcterms:modified xsi:type="dcterms:W3CDTF">2018-11-21T02:30:00Z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