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  <w:lang w:eastAsia="zh-CN"/>
        </w:rPr>
        <w:t>三</w:t>
      </w:r>
      <w:r>
        <w:rPr>
          <w:rFonts w:hint="eastAsia"/>
          <w:sz w:val="24"/>
          <w:lang w:val="en-US" w:eastAsia="zh-CN"/>
        </w:rPr>
        <w:t xml:space="preserve"> 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网上报名缴费</w:t>
      </w:r>
      <w:r>
        <w:rPr>
          <w:sz w:val="44"/>
          <w:szCs w:val="44"/>
        </w:rPr>
        <w:t>指南</w:t>
      </w:r>
    </w:p>
    <w:p>
      <w:pPr>
        <w:ind w:firstLine="480" w:firstLineChars="200"/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sz w:val="24"/>
        </w:rPr>
        <w:t>中国教育学会网站</w:t>
      </w:r>
      <w:r>
        <w:rPr>
          <w:rFonts w:hint="eastAsia"/>
          <w:sz w:val="24"/>
          <w:lang w:val="en-US" w:eastAsia="zh-CN"/>
        </w:rPr>
        <w:t>http://www.cse.edu.cn</w:t>
      </w:r>
      <w:r>
        <w:rPr>
          <w:sz w:val="24"/>
        </w:rPr>
        <w:t>为唯一报名、缴费网站。</w:t>
      </w:r>
    </w:p>
    <w:p>
      <w:pPr>
        <w:ind w:firstLine="480" w:firstLineChars="200"/>
        <w:rPr>
          <w:sz w:val="24"/>
        </w:rPr>
      </w:pPr>
    </w:p>
    <w:p>
      <w:pPr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一</w:t>
      </w:r>
      <w:r>
        <w:rPr>
          <w:b/>
          <w:sz w:val="24"/>
        </w:rPr>
        <w:t>、网上报名</w:t>
      </w:r>
    </w:p>
    <w:p>
      <w:pPr>
        <w:ind w:firstLine="480" w:firstLineChars="20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在首页滚动图片下面，找到“会议</w:t>
      </w:r>
      <w:r>
        <w:rPr>
          <w:sz w:val="24"/>
        </w:rPr>
        <w:t>/</w:t>
      </w:r>
      <w:r>
        <w:rPr>
          <w:rFonts w:hint="eastAsia"/>
          <w:sz w:val="24"/>
        </w:rPr>
        <w:t>培训报名”并点击进去查看“中国教育学会2018年度课堂教学展示与观摩（培训）系列活动暨第八届中小学优秀音乐课展示与培训活动通知”→点击通知标题右侧蓝色按钮“我要报名”，</w:t>
      </w:r>
    </w:p>
    <w:p>
      <w:pPr>
        <w:rPr>
          <w:sz w:val="24"/>
        </w:rPr>
      </w:pPr>
      <w:r>
        <w:rPr>
          <w:sz w:val="24"/>
        </w:rPr>
        <w:drawing>
          <wp:inline distT="0" distB="0" distL="0" distR="0">
            <wp:extent cx="2904490" cy="1860550"/>
            <wp:effectExtent l="160655" t="141605" r="173355" b="1695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2671" cy="18786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sz w:val="24"/>
        </w:rPr>
        <w:drawing>
          <wp:inline distT="0" distB="0" distL="0" distR="0">
            <wp:extent cx="1466850" cy="1821180"/>
            <wp:effectExtent l="160655" t="141605" r="163195" b="1708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350" cy="18262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报名时，如果以</w:t>
      </w:r>
      <w:r>
        <w:rPr>
          <w:sz w:val="24"/>
        </w:rPr>
        <w:t>曾注册中国教育学会的</w:t>
      </w:r>
      <w:r>
        <w:rPr>
          <w:rFonts w:hint="eastAsia"/>
          <w:sz w:val="24"/>
        </w:rPr>
        <w:t>普</w:t>
      </w:r>
      <w:r>
        <w:rPr>
          <w:sz w:val="24"/>
        </w:rPr>
        <w:t>通用户，可使</w:t>
      </w:r>
      <w:r>
        <w:rPr>
          <w:rFonts w:hint="eastAsia"/>
          <w:sz w:val="24"/>
        </w:rPr>
        <w:t>用</w:t>
      </w:r>
      <w:r>
        <w:rPr>
          <w:sz w:val="24"/>
        </w:rPr>
        <w:t>以前的账号报名</w:t>
      </w:r>
      <w:r>
        <w:rPr>
          <w:rFonts w:hint="eastAsia"/>
          <w:sz w:val="24"/>
        </w:rPr>
        <w:t>。</w:t>
      </w:r>
    </w:p>
    <w:p>
      <w:pPr>
        <w:ind w:firstLine="480" w:firstLineChars="200"/>
        <w:rPr>
          <w:sz w:val="24"/>
        </w:rPr>
      </w:pPr>
      <w:r>
        <w:rPr>
          <w:sz w:val="24"/>
        </w:rPr>
        <w:t>新用户，</w:t>
      </w:r>
      <w:r>
        <w:rPr>
          <w:rFonts w:hint="eastAsia"/>
          <w:sz w:val="24"/>
        </w:rPr>
        <w:t>请</w:t>
      </w:r>
      <w:r>
        <w:rPr>
          <w:sz w:val="24"/>
        </w:rPr>
        <w:t>如上右图所示，点击“</w:t>
      </w:r>
      <w:r>
        <w:rPr>
          <w:rFonts w:hint="eastAsia"/>
          <w:sz w:val="24"/>
        </w:rPr>
        <w:t>没</w:t>
      </w:r>
      <w:r>
        <w:rPr>
          <w:sz w:val="24"/>
        </w:rPr>
        <w:t>有账号去注册”</w:t>
      </w:r>
      <w:r>
        <w:rPr>
          <w:rFonts w:hint="eastAsia"/>
          <w:sz w:val="24"/>
        </w:rPr>
        <w:t>，注</w:t>
      </w:r>
      <w:r>
        <w:rPr>
          <w:sz w:val="24"/>
        </w:rPr>
        <w:t>册</w:t>
      </w:r>
      <w:r>
        <w:rPr>
          <w:rFonts w:hint="eastAsia"/>
          <w:sz w:val="24"/>
        </w:rPr>
        <w:t>为“普通用户”。如下</w:t>
      </w:r>
      <w:r>
        <w:rPr>
          <w:sz w:val="24"/>
        </w:rPr>
        <w:t>图所示。</w:t>
      </w:r>
    </w:p>
    <w:p>
      <w:pPr>
        <w:rPr>
          <w:sz w:val="24"/>
        </w:rPr>
      </w:pPr>
      <w:r>
        <w:rPr>
          <w:sz w:val="24"/>
        </w:rPr>
        <w:drawing>
          <wp:inline distT="0" distB="0" distL="0" distR="0">
            <wp:extent cx="4933315" cy="2519680"/>
            <wp:effectExtent l="160655" t="141605" r="163830" b="177165"/>
            <wp:docPr id="10" name="图片 10" descr="C:\Users\DLJX-4~1\AppData\Local\Temp\154268675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DLJX-4~1\AppData\Local\Temp\1542686751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7159" cy="25219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386715</wp:posOffset>
            </wp:positionV>
            <wp:extent cx="3057525" cy="1264920"/>
            <wp:effectExtent l="160655" t="141605" r="172720" b="17462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264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使用</w:t>
      </w:r>
      <w:r>
        <w:rPr>
          <w:sz w:val="24"/>
        </w:rPr>
        <w:t>360</w:t>
      </w:r>
      <w:r>
        <w:rPr>
          <w:rFonts w:hint="eastAsia"/>
          <w:sz w:val="24"/>
        </w:rPr>
        <w:t>、QQ</w:t>
      </w:r>
      <w:r>
        <w:rPr>
          <w:sz w:val="24"/>
        </w:rPr>
        <w:t>浏览器在网站注册、会议报名</w:t>
      </w:r>
      <w:r>
        <w:rPr>
          <w:rFonts w:hint="eastAsia"/>
          <w:sz w:val="24"/>
        </w:rPr>
        <w:t>时</w:t>
      </w:r>
      <w:r>
        <w:rPr>
          <w:sz w:val="24"/>
        </w:rPr>
        <w:t>，</w:t>
      </w:r>
      <w:r>
        <w:rPr>
          <w:rFonts w:hint="eastAsia"/>
          <w:sz w:val="24"/>
        </w:rPr>
        <w:t>请</w:t>
      </w:r>
      <w:r>
        <w:rPr>
          <w:sz w:val="24"/>
        </w:rPr>
        <w:t>转换为“极速模式”。</w:t>
      </w:r>
      <w:r>
        <w:rPr>
          <w:rFonts w:hint="eastAsia"/>
          <w:sz w:val="24"/>
        </w:rPr>
        <w:t>如右</w:t>
      </w:r>
      <w:r>
        <w:rPr>
          <w:sz w:val="24"/>
        </w:rPr>
        <w:t>图所</w:t>
      </w:r>
      <w:r>
        <w:rPr>
          <w:rFonts w:hint="eastAsia"/>
          <w:sz w:val="24"/>
        </w:rPr>
        <w:t>示</w:t>
      </w:r>
      <w:r>
        <w:rPr>
          <w:sz w:val="24"/>
        </w:rPr>
        <w:t>。</w:t>
      </w:r>
    </w:p>
    <w:p>
      <w:pPr>
        <w:ind w:firstLine="480" w:firstLineChars="200"/>
        <w:rPr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1113790</wp:posOffset>
                </wp:positionV>
                <wp:extent cx="2628900" cy="1337945"/>
                <wp:effectExtent l="19050" t="19050" r="19050" b="3365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33807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2.25pt;margin-top:87.7pt;height:105.35pt;width:207pt;z-index:251665408;v-text-anchor:middle;mso-width-relative:page;mso-height-relative:page;" filled="f" stroked="t" coordsize="21600,21600" o:gfxdata="UEsDBAoAAAAAAIdO4kAAAAAAAAAAAAAAAAAEAAAAZHJzL1BLAwQUAAAACACHTuJAz/ihtNgAAAAL&#10;AQAADwAAAGRycy9kb3ducmV2LnhtbE2PQU+DQBCF7yb+h82Y9GYXKLSILD2YVKM3UeN1y45AYGcJ&#10;uy313zue9DZv5uXN98r9xY7ijLPvHSmI1xEIpMaZnloF72+H2xyED5qMHh2hgm/0sK+ur0pdGLfQ&#10;K57r0AoOIV9oBV0IUyGlbzq02q/dhMS3LzdbHVjOrTSzXjjcjjKJoq20uif+0OkJHzpshvpkFTwv&#10;ydh/tvrlqR7qj8Glj/Huziq1uomjexABL+HPDL/4jA4VMx3diYwXI+skzdjKwy5LQbAj2+S8OSrY&#10;5NsYZFXK/x2qH1BLAwQUAAAACACHTuJARwucjlECAAB+BAAADgAAAGRycy9lMm9Eb2MueG1srVRL&#10;btswEN0X6B0I7mvJjpvYQuTAiOGiQNAEcIuuxxRpEeCvJG3ZvUyB7nqIHKfoNTqklE8/q6Je0DOc&#10;xxnO4xtdXh21Igfug7SmpuNRSQk3zDbS7Gr64f361YySEME0oKzhNT3xQK8WL19cdq7iE9ta1XBP&#10;MIkJVedq2sboqqIIrOUawsg6bjAorNcQ0fW7ovHQYXatiklZnhed9Y3zlvEQcHfVB+ki5xeCs3gr&#10;ROCRqJri3WJefV63aS0Wl1DtPLhWsuEa8A+30CANFn1MtYIIZO/lH6m0ZN4GK+KIWV1YISTjuQfs&#10;Zlz+1s2mBcdzL0hOcI80hf+Xlr073Hkim5rOKTGg8Yl+fPn2/f4rmSduOhcqhGzcnR+8gGZq9Ci8&#10;Tv/YAjlmPk+PfPJjJAw3J+eT2bxE2hnGxmdns/JilrIWT8edD/ENt5oko6YeHyzzCIebEHvoAyRV&#10;M3YtlcJ9qJQhXU3PZuNcAFA7QkHEWtphN8HsKAG1Q1Gy6HPKYJVs0vF0Ovjd9lp5cgAUxnpd4m+4&#10;2S+wVHsFoe1xOZRgUGkZUbdK6prO0uGH08pge4m1nqdkbW1zQo697cUXHFtLTHsDId6BR7UhQThB&#10;8RYXoSw2ZQeLktb6z3/bT3gUAUYp6VC92PCnPXhOiXprUB7z8XSa5J6d6euLCTr+eWT7PGL2+toi&#10;D2OcVceymfBRPZjCW/0RB22ZqmIIDMPaPbWDcx37qcJRZXy5zDCUuIN4YzaOpeT9Ay730QqZ3/aJ&#10;nYE0FHlWxzCQaYqe+xn19NlY/A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P+KG02AAAAAsBAAAP&#10;AAAAAAAAAAEAIAAAACIAAABkcnMvZG93bnJldi54bWxQSwECFAAUAAAACACHTuJARwucjlECAAB+&#10;BAAADgAAAAAAAAABACAAAAAnAQAAZHJzL2Uyb0RvYy54bWxQSwUGAAAAAAYABgBZAQAA6gUAAAAA&#10;">
                <v:fill on="f" focussize="0,0"/>
                <v:stroke weight="3pt"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w:drawing>
          <wp:inline distT="0" distB="0" distL="0" distR="0">
            <wp:extent cx="4143375" cy="3637280"/>
            <wp:effectExtent l="160655" t="141605" r="172720" b="164465"/>
            <wp:docPr id="8" name="图片 8" descr="C:\Users\DLJX-4~1\AppData\Local\Temp\15426808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DLJX-4~1\AppData\Local\Temp\1542680878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1406" cy="36447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填写发票信息时，务必正确填写“单位名称”与“税号”。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缴款人务必正确填写接收</w:t>
      </w:r>
      <w:r>
        <w:rPr>
          <w:rFonts w:hint="eastAsia"/>
          <w:b/>
          <w:i/>
          <w:sz w:val="24"/>
          <w:u w:val="single"/>
        </w:rPr>
        <w:t>收取电子发票邮箱</w:t>
      </w:r>
      <w:r>
        <w:rPr>
          <w:rFonts w:hint="eastAsia"/>
          <w:sz w:val="24"/>
        </w:rPr>
        <w:t>（请</w:t>
      </w:r>
      <w:r>
        <w:rPr>
          <w:sz w:val="24"/>
        </w:rPr>
        <w:t>见</w:t>
      </w:r>
      <w:r>
        <w:rPr>
          <w:rFonts w:hint="eastAsia"/>
          <w:sz w:val="24"/>
        </w:rPr>
        <w:t>上图）</w:t>
      </w:r>
      <w:r>
        <w:rPr>
          <w:sz w:val="24"/>
        </w:rPr>
        <w:t>。</w:t>
      </w:r>
      <w:r>
        <w:rPr>
          <w:rFonts w:hint="eastAsia"/>
          <w:sz w:val="24"/>
        </w:rPr>
        <w:t>如多位参会人员合并在一个订单中缴费，电子发票仅发送给</w:t>
      </w:r>
      <w:r>
        <w:rPr>
          <w:rFonts w:hint="eastAsia"/>
          <w:b/>
          <w:i/>
          <w:sz w:val="24"/>
          <w:u w:val="single"/>
        </w:rPr>
        <w:t>收取电子发票邮箱</w:t>
      </w:r>
      <w:r>
        <w:rPr>
          <w:rFonts w:hint="eastAsia"/>
          <w:sz w:val="24"/>
        </w:rPr>
        <w:t>。建议使用126，163，</w:t>
      </w:r>
      <w:r>
        <w:rPr>
          <w:sz w:val="24"/>
        </w:rPr>
        <w:t>qq</w:t>
      </w:r>
      <w:r>
        <w:rPr>
          <w:rFonts w:hint="eastAsia"/>
          <w:sz w:val="24"/>
        </w:rPr>
        <w:t>等</w:t>
      </w:r>
      <w:r>
        <w:rPr>
          <w:sz w:val="24"/>
        </w:rPr>
        <w:t>电子信箱</w:t>
      </w:r>
      <w:r>
        <w:rPr>
          <w:rFonts w:hint="eastAsia"/>
          <w:sz w:val="24"/>
        </w:rPr>
        <w:t>，部</w:t>
      </w:r>
      <w:r>
        <w:rPr>
          <w:sz w:val="24"/>
        </w:rPr>
        <w:t>分高</w:t>
      </w:r>
      <w:r>
        <w:rPr>
          <w:rFonts w:hint="eastAsia"/>
          <w:sz w:val="24"/>
        </w:rPr>
        <w:t>校电子</w:t>
      </w:r>
      <w:r>
        <w:rPr>
          <w:sz w:val="24"/>
        </w:rPr>
        <w:t>信箱安全等级较高，</w:t>
      </w:r>
      <w:r>
        <w:rPr>
          <w:rFonts w:hint="eastAsia"/>
          <w:sz w:val="24"/>
        </w:rPr>
        <w:t>经</w:t>
      </w:r>
      <w:r>
        <w:rPr>
          <w:sz w:val="24"/>
        </w:rPr>
        <w:t>常发</w:t>
      </w:r>
      <w:r>
        <w:rPr>
          <w:rFonts w:hint="eastAsia"/>
          <w:sz w:val="24"/>
        </w:rPr>
        <w:t>生</w:t>
      </w:r>
      <w:r>
        <w:rPr>
          <w:sz w:val="24"/>
        </w:rPr>
        <w:t>电子</w:t>
      </w:r>
      <w:r>
        <w:rPr>
          <w:rFonts w:hint="eastAsia"/>
          <w:sz w:val="24"/>
        </w:rPr>
        <w:t>发</w:t>
      </w:r>
      <w:r>
        <w:rPr>
          <w:sz w:val="24"/>
        </w:rPr>
        <w:t>票</w:t>
      </w:r>
      <w:r>
        <w:rPr>
          <w:rFonts w:hint="eastAsia"/>
          <w:sz w:val="24"/>
        </w:rPr>
        <w:t>被</w:t>
      </w:r>
      <w:r>
        <w:rPr>
          <w:sz w:val="24"/>
        </w:rPr>
        <w:t>拦截的</w:t>
      </w:r>
      <w:r>
        <w:rPr>
          <w:rFonts w:hint="eastAsia"/>
          <w:sz w:val="24"/>
        </w:rPr>
        <w:t>情况</w:t>
      </w:r>
      <w:r>
        <w:rPr>
          <w:sz w:val="24"/>
        </w:rPr>
        <w:t>。</w:t>
      </w:r>
    </w:p>
    <w:p>
      <w:pPr>
        <w:spacing w:line="400" w:lineRule="exact"/>
        <w:ind w:firstLine="480" w:firstLineChars="200"/>
        <w:rPr>
          <w:rFonts w:ascii="仿宋" w:hAnsi="仿宋" w:eastAsia="仿宋"/>
          <w:color w:val="FF0000"/>
          <w:sz w:val="24"/>
        </w:rPr>
      </w:pPr>
      <w:r>
        <w:rPr>
          <w:rFonts w:hint="eastAsia" w:ascii="仿宋" w:hAnsi="仿宋" w:eastAsia="仿宋"/>
          <w:color w:val="FF0000"/>
          <w:sz w:val="24"/>
        </w:rPr>
        <w:t>特别提示：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会务费电子发票在</w:t>
      </w:r>
      <w:r>
        <w:rPr>
          <w:rFonts w:hint="eastAsia" w:ascii="仿宋" w:hAnsi="仿宋" w:eastAsia="仿宋"/>
          <w:color w:val="FF0000"/>
          <w:sz w:val="24"/>
        </w:rPr>
        <w:t>2018年12月28日前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由开票系统自动发送，年终系统关闭不再开票。如果会议代表在报名时填写错误发票信息，需要重开，仅能在</w:t>
      </w:r>
      <w:r>
        <w:rPr>
          <w:rFonts w:hint="eastAsia" w:ascii="仿宋" w:hAnsi="仿宋" w:eastAsia="仿宋"/>
          <w:color w:val="FF0000"/>
          <w:sz w:val="24"/>
        </w:rPr>
        <w:t>2019年1月2日后办理，重开的电子发票年份为2019年</w:t>
      </w:r>
      <w:r>
        <w:rPr>
          <w:rFonts w:hint="eastAsia"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ind w:firstLine="482" w:firstLineChars="200"/>
        <w:rPr>
          <w:sz w:val="24"/>
        </w:rPr>
      </w:pPr>
      <w:r>
        <w:rPr>
          <w:rFonts w:hint="eastAsia"/>
          <w:b/>
          <w:sz w:val="24"/>
        </w:rPr>
        <w:t>二</w:t>
      </w:r>
      <w:r>
        <w:rPr>
          <w:b/>
          <w:sz w:val="24"/>
        </w:rPr>
        <w:t>、网上缴费</w:t>
      </w:r>
    </w:p>
    <w:p>
      <w:pPr>
        <w:ind w:firstLine="480"/>
        <w:rPr>
          <w:sz w:val="24"/>
        </w:rPr>
      </w:pPr>
      <w:r>
        <w:rPr>
          <w:sz w:val="24"/>
        </w:rPr>
        <w:t>在支付前，请务必核对自己填写的信息，以免影响会议报名及后续的发票报销。在未</w:t>
      </w:r>
      <w:r>
        <w:rPr>
          <w:rFonts w:hint="eastAsia"/>
          <w:sz w:val="24"/>
        </w:rPr>
        <w:t>完成</w:t>
      </w:r>
      <w:r>
        <w:rPr>
          <w:sz w:val="24"/>
        </w:rPr>
        <w:t>支付前，可以修改订单、删除订单。</w:t>
      </w:r>
    </w:p>
    <w:p>
      <w:pPr>
        <w:ind w:firstLine="480"/>
        <w:rPr>
          <w:sz w:val="24"/>
        </w:rPr>
      </w:pPr>
      <w:r>
        <w:rPr>
          <w:rFonts w:hint="eastAsia"/>
          <w:sz w:val="24"/>
        </w:rPr>
        <w:t>已报名但未完成网上缴费，系统设定不接受已报名者的重复报名。请至</w:t>
      </w:r>
      <w:r>
        <w:rPr>
          <w:sz w:val="24"/>
        </w:rPr>
        <w:t>“个人中心”－“订单管理”－“</w:t>
      </w:r>
      <w:r>
        <w:rPr>
          <w:rFonts w:hint="eastAsia"/>
          <w:sz w:val="24"/>
        </w:rPr>
        <w:t>未</w:t>
      </w:r>
      <w:r>
        <w:rPr>
          <w:sz w:val="24"/>
        </w:rPr>
        <w:t>完成订单”</w:t>
      </w:r>
      <w:r>
        <w:rPr>
          <w:rFonts w:hint="eastAsia"/>
          <w:sz w:val="24"/>
        </w:rPr>
        <w:t>查找订单，重</w:t>
      </w:r>
      <w:r>
        <w:rPr>
          <w:sz w:val="24"/>
        </w:rPr>
        <w:t>新</w:t>
      </w:r>
      <w:r>
        <w:rPr>
          <w:rFonts w:hint="eastAsia"/>
          <w:sz w:val="24"/>
        </w:rPr>
        <w:t>完成网上支付</w:t>
      </w:r>
      <w:r>
        <w:rPr>
          <w:sz w:val="24"/>
        </w:rPr>
        <w:t>。</w:t>
      </w:r>
    </w:p>
    <w:p>
      <w:pPr>
        <w:rPr>
          <w:sz w:val="24"/>
        </w:rPr>
      </w:pPr>
      <w:r>
        <w:rPr>
          <w:sz w:val="24"/>
        </w:rPr>
        <w:drawing>
          <wp:inline distT="0" distB="0" distL="0" distR="0">
            <wp:extent cx="5116195" cy="2686050"/>
            <wp:effectExtent l="160655" t="141605" r="171450" b="163195"/>
            <wp:docPr id="11" name="图片 11" descr="C:\Users\DLJX-4~1\AppData\Local\Temp\154268236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DLJX-4~1\AppData\Local\Temp\1542682364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8192" cy="26869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ind w:firstLine="480"/>
        <w:rPr>
          <w:sz w:val="24"/>
        </w:rPr>
      </w:pPr>
      <w:r>
        <w:rPr>
          <w:sz w:val="24"/>
        </w:rPr>
        <w:t>缴费成功后，可在“个人中心”－“订单管理”－“已完成订单”处看到缴费</w:t>
      </w:r>
      <w:r>
        <w:rPr>
          <w:rFonts w:hint="eastAsia"/>
          <w:sz w:val="24"/>
        </w:rPr>
        <w:t>完成</w:t>
      </w:r>
      <w:r>
        <w:rPr>
          <w:sz w:val="24"/>
        </w:rPr>
        <w:t>情况。</w:t>
      </w:r>
    </w:p>
    <w:p>
      <w:pPr>
        <w:ind w:firstLine="480"/>
        <w:rPr>
          <w:sz w:val="24"/>
        </w:rPr>
      </w:pPr>
      <w:r>
        <w:rPr>
          <w:sz w:val="24"/>
        </w:rPr>
        <w:t>支付</w:t>
      </w:r>
      <w:r>
        <w:rPr>
          <w:rFonts w:hint="eastAsia"/>
          <w:sz w:val="24"/>
        </w:rPr>
        <w:t>完成</w:t>
      </w:r>
      <w:r>
        <w:rPr>
          <w:sz w:val="24"/>
        </w:rPr>
        <w:t>后，无法修改或删除</w:t>
      </w:r>
      <w:r>
        <w:rPr>
          <w:rFonts w:hint="eastAsia"/>
          <w:sz w:val="24"/>
        </w:rPr>
        <w:t>订单</w:t>
      </w:r>
      <w:r>
        <w:rPr>
          <w:sz w:val="24"/>
        </w:rPr>
        <w:t>。如因故无法参加，可联系</w:t>
      </w:r>
      <w:r>
        <w:rPr>
          <w:rFonts w:hint="eastAsia"/>
          <w:sz w:val="24"/>
        </w:rPr>
        <w:t>地理</w:t>
      </w:r>
      <w:r>
        <w:rPr>
          <w:sz w:val="24"/>
        </w:rPr>
        <w:t>教学专业委员会秘</w:t>
      </w:r>
      <w:r>
        <w:rPr>
          <w:rFonts w:hint="eastAsia"/>
          <w:sz w:val="24"/>
        </w:rPr>
        <w:t>书</w:t>
      </w:r>
      <w:r>
        <w:rPr>
          <w:sz w:val="24"/>
        </w:rPr>
        <w:t>处退款，在会议结束后办理退款</w:t>
      </w:r>
      <w:r>
        <w:rPr>
          <w:rFonts w:hint="eastAsia"/>
          <w:sz w:val="24"/>
        </w:rPr>
        <w:t>事宜</w:t>
      </w:r>
      <w:r>
        <w:rPr>
          <w:sz w:val="24"/>
        </w:rPr>
        <w:t>。</w:t>
      </w:r>
    </w:p>
    <w:p>
      <w:pPr>
        <w:ind w:firstLine="480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支付完成后，发现个人信息有误，请将</w:t>
      </w:r>
      <w:r>
        <w:rPr>
          <w:sz w:val="24"/>
        </w:rPr>
        <w:t>“</w:t>
      </w:r>
      <w:r>
        <w:rPr>
          <w:rFonts w:hint="eastAsia"/>
          <w:sz w:val="24"/>
        </w:rPr>
        <w:t>个人所填写的错误信息”与“需要更正的正确信息”一并，</w:t>
      </w:r>
      <w:r>
        <w:rPr>
          <w:rFonts w:hint="eastAsia"/>
          <w:sz w:val="24"/>
          <w:lang w:eastAsia="zh-CN"/>
        </w:rPr>
        <w:t>小学</w:t>
      </w:r>
      <w:r>
        <w:rPr>
          <w:rFonts w:hint="eastAsia"/>
          <w:sz w:val="24"/>
        </w:rPr>
        <w:t>发送</w:t>
      </w:r>
      <w:r>
        <w:rPr>
          <w:rFonts w:hint="eastAsia"/>
          <w:sz w:val="24"/>
          <w:lang w:eastAsia="zh-CN"/>
        </w:rPr>
        <w:t>至：csy@xqmice.com；中学发送至：wm@xqmice.com。</w:t>
      </w:r>
    </w:p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  <w:r>
        <w:rPr>
          <w:sz w:val="24"/>
        </w:rPr>
        <w:br w:type="page"/>
      </w:r>
    </w:p>
    <w:p>
      <w:pPr>
        <w:ind w:firstLine="482" w:firstLineChars="200"/>
        <w:rPr>
          <w:b/>
          <w:sz w:val="24"/>
        </w:rPr>
      </w:pPr>
      <w:r>
        <w:rPr>
          <w:rFonts w:hint="eastAsia"/>
          <w:b/>
          <w:sz w:val="24"/>
        </w:rPr>
        <w:t>三</w:t>
      </w:r>
      <w:r>
        <w:rPr>
          <w:b/>
          <w:sz w:val="24"/>
        </w:rPr>
        <w:t>、电子发票</w:t>
      </w:r>
    </w:p>
    <w:p>
      <w:pPr>
        <w:spacing w:line="400" w:lineRule="exact"/>
        <w:ind w:firstLine="480" w:firstLineChars="200"/>
        <w:rPr>
          <w:rFonts w:ascii="仿宋" w:hAnsi="仿宋" w:eastAsia="仿宋"/>
          <w:color w:val="FF0000"/>
          <w:sz w:val="24"/>
        </w:rPr>
      </w:pPr>
      <w:r>
        <w:rPr>
          <w:rFonts w:hint="eastAsia" w:ascii="仿宋" w:hAnsi="仿宋" w:eastAsia="仿宋"/>
          <w:color w:val="FF0000"/>
          <w:sz w:val="24"/>
        </w:rPr>
        <w:t>再</w:t>
      </w:r>
      <w:r>
        <w:rPr>
          <w:rFonts w:ascii="仿宋" w:hAnsi="仿宋" w:eastAsia="仿宋"/>
          <w:color w:val="FF0000"/>
          <w:sz w:val="24"/>
        </w:rPr>
        <w:t>次</w:t>
      </w:r>
      <w:r>
        <w:rPr>
          <w:rFonts w:hint="eastAsia" w:ascii="仿宋" w:hAnsi="仿宋" w:eastAsia="仿宋"/>
          <w:color w:val="FF0000"/>
          <w:sz w:val="24"/>
        </w:rPr>
        <w:t>特别提示：会务费电子发票在2018年12月28日前由开票系统自动发送，年终系统关闭不再开票。如果会议代表在报名时发票信息填写错误，需要重开，仅能在2019年1月2日后办理，重开的电子发票年份为2019年。故网上报名缴费时，请代表务必准确填写发票信息。</w:t>
      </w:r>
    </w:p>
    <w:p>
      <w:pPr>
        <w:spacing w:line="400" w:lineRule="exact"/>
        <w:ind w:firstLine="480" w:firstLineChars="200"/>
        <w:rPr>
          <w:sz w:val="24"/>
        </w:rPr>
      </w:pPr>
    </w:p>
    <w:p>
      <w:pPr>
        <w:spacing w:line="400" w:lineRule="exact"/>
        <w:ind w:firstLine="480" w:firstLineChars="200"/>
        <w:rPr>
          <w:rFonts w:ascii="仿宋" w:hAnsi="仿宋" w:eastAsia="仿宋"/>
          <w:color w:val="FF0000"/>
          <w:sz w:val="24"/>
        </w:rPr>
      </w:pPr>
      <w:r>
        <w:rPr>
          <w:sz w:val="24"/>
        </w:rPr>
        <w:t>电子发票</w:t>
      </w:r>
      <w:r>
        <w:rPr>
          <w:rFonts w:hint="eastAsia"/>
          <w:sz w:val="24"/>
        </w:rPr>
        <w:t>仅</w:t>
      </w:r>
      <w:r>
        <w:rPr>
          <w:sz w:val="24"/>
        </w:rPr>
        <w:t>发送至</w:t>
      </w:r>
      <w:r>
        <w:rPr>
          <w:rFonts w:hint="eastAsia"/>
          <w:sz w:val="24"/>
        </w:rPr>
        <w:t>会</w:t>
      </w:r>
      <w:r>
        <w:rPr>
          <w:sz w:val="24"/>
        </w:rPr>
        <w:t>议代表在</w:t>
      </w:r>
      <w:r>
        <w:rPr>
          <w:rFonts w:hint="eastAsia"/>
          <w:sz w:val="24"/>
        </w:rPr>
        <w:t>网</w:t>
      </w:r>
      <w:r>
        <w:rPr>
          <w:sz w:val="24"/>
        </w:rPr>
        <w:t>上报名时</w:t>
      </w:r>
      <w:r>
        <w:rPr>
          <w:rFonts w:hint="eastAsia"/>
          <w:sz w:val="24"/>
        </w:rPr>
        <w:t>填写</w:t>
      </w:r>
      <w:r>
        <w:rPr>
          <w:sz w:val="24"/>
        </w:rPr>
        <w:t>的</w:t>
      </w:r>
      <w:r>
        <w:rPr>
          <w:rFonts w:hint="eastAsia"/>
          <w:b/>
          <w:i/>
          <w:sz w:val="24"/>
        </w:rPr>
        <w:t>收</w:t>
      </w:r>
      <w:r>
        <w:rPr>
          <w:b/>
          <w:i/>
          <w:sz w:val="24"/>
        </w:rPr>
        <w:t>取电子发票</w:t>
      </w:r>
      <w:r>
        <w:rPr>
          <w:rFonts w:hint="eastAsia"/>
          <w:b/>
          <w:i/>
          <w:sz w:val="24"/>
        </w:rPr>
        <w:t>邮</w:t>
      </w:r>
      <w:r>
        <w:rPr>
          <w:b/>
          <w:i/>
          <w:sz w:val="24"/>
        </w:rPr>
        <w:t>箱</w:t>
      </w:r>
      <w:r>
        <w:rPr>
          <w:rFonts w:hint="eastAsia"/>
          <w:sz w:val="24"/>
        </w:rPr>
        <w:t>。</w:t>
      </w:r>
      <w:r>
        <w:rPr>
          <w:sz w:val="24"/>
        </w:rPr>
        <w:t>请</w:t>
      </w:r>
      <w:r>
        <w:rPr>
          <w:rFonts w:hint="eastAsia"/>
          <w:sz w:val="24"/>
        </w:rPr>
        <w:t>见</w:t>
      </w:r>
      <w:r>
        <w:rPr>
          <w:sz w:val="24"/>
        </w:rPr>
        <w:t>下图。</w:t>
      </w:r>
    </w:p>
    <w:p>
      <w:pPr>
        <w:ind w:firstLine="480"/>
        <w:rPr>
          <w:b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1834515</wp:posOffset>
                </wp:positionV>
                <wp:extent cx="2628900" cy="349250"/>
                <wp:effectExtent l="19050" t="19050" r="19050" b="3175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49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5pt;margin-top:144.45pt;height:27.5pt;width:207pt;z-index:251663360;v-text-anchor:middle;mso-width-relative:page;mso-height-relative:page;" filled="f" stroked="t" coordsize="21600,21600" o:gfxdata="UEsDBAoAAAAAAIdO4kAAAAAAAAAAAAAAAAAEAAAAZHJzL1BLAwQUAAAACACHTuJAWV0dUtgAAAAL&#10;AQAADwAAAGRycy9kb3ducmV2LnhtbE2PQU+EMBCF7yb+h2ZMvLktLCogZQ8mavQmarzO0goEOiW0&#10;u6z/3vGkx/fm5c33qt3JTeJolzB40pBsFAhLrTcDdRre3x6uchAhIhmcPFkN3zbArj4/q7A0fqVX&#10;e2xiJ7iEQoka+hjnUsrQ9tZh2PjZEt++/OIwslw6aRZcudxNMlXqRjociD/0ONv73rZjc3Aantd0&#10;Gj47fHlqxuZj9Nljcls4rS8vEnUHItpT/AvDLz6jQ81Me38gE8TEOlG8JWpI87wAwYnrNGNnr2Gb&#10;bQuQdSX/b6h/AFBLAwQUAAAACACHTuJA1zh57VACAAB/BAAADgAAAGRycy9lMm9Eb2MueG1srVTb&#10;bhMxEH1H4h8sv9NN0rSkUTdV1CoIqaKVAuLZ8dpZS75hO9mUn0HijY/o5yB+g2NvmpTLEyIPjscz&#10;PuM5c2Yvr3ZGk60IUTlb0+HJgBJhuWuUXdf0w/vFqwklMTHbMO2sqOmDiPRq9vLFZeenYuRapxsR&#10;CEBsnHa+pm1KflpVkbfCsHjivLBwShcMSzDDumoC64BudDUaDM6rzoXGB8dFjDi96Z10VvClFDzd&#10;SRlFIrqmeFsqayjrKq/V7JJN14H5VvH9M9g/vMIwZZH0AHXDEiOboP6AMooHF51MJ9yZykmpuCg1&#10;oJrh4Ldqli3zotQCcqI/0BT/Hyx/t70PRDXo3Skllhn06MeXb98fvxIcgJ3OxymClv4+7K2IbS51&#10;J4PJ/yiC7AqjDwdGxS4RjsPR+WhyMQDxHL7T8cXorFBeHW/7ENMb4QzJm5oGdKwQyba3MSEjQp9C&#10;cjLrFkrr0jVtSQfQybDgM4hHapaQyniUE+2aEqbXUCVPoUBGp1WTr2egGNarax3IlkEZi8UAv1wu&#10;0v0SlnPfsNj2ccXVa8aoBOFqZWo6yZefbmsLkExaT1PerVzzAJKD69UXPV8owN6ymO5ZgNzAD0Yo&#10;3WGR2qEot99R0rrw+W/nOR4qgJeSDvJFwZ82LAhK9FsLfVwMx+Os92KMz16PYITnntVzj92Yawce&#10;hhhWz8s2xyf9tJXBmY+YtHnOChezHLl7avfGderHCrPKxXxewqBxz9KtXXqewfsGzjfJSVV6e2Rn&#10;TxpUXnqwn8g8Rs/tEnX8bsx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ldHVLYAAAACwEAAA8A&#10;AAAAAAAAAQAgAAAAIgAAAGRycy9kb3ducmV2LnhtbFBLAQIUABQAAAAIAIdO4kDXOHntUAIAAH8E&#10;AAAOAAAAAAAAAAEAIAAAACcBAABkcnMvZTJvRG9jLnhtbFBLBQYAAAAABgAGAFkBAADpBQAAAAA=&#10;">
                <v:fill on="f" focussize="0,0"/>
                <v:stroke weight="3pt" color="#FF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4"/>
        </w:rPr>
        <w:drawing>
          <wp:inline distT="0" distB="0" distL="0" distR="0">
            <wp:extent cx="4143375" cy="3637280"/>
            <wp:effectExtent l="160655" t="141605" r="172720" b="164465"/>
            <wp:docPr id="12" name="图片 12" descr="C:\Users\DLJX-4~1\AppData\Local\Temp\15426808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DLJX-4~1\AppData\Local\Temp\1542680878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1406" cy="36447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ind w:right="78" w:rightChars="37" w:firstLine="562"/>
        <w:rPr>
          <w:sz w:val="24"/>
        </w:rPr>
      </w:pPr>
      <w:r>
        <w:rPr>
          <w:sz w:val="24"/>
        </w:rPr>
        <w:br w:type="page"/>
      </w:r>
    </w:p>
    <w:p>
      <w:pPr>
        <w:ind w:right="78" w:rightChars="37" w:firstLine="562"/>
        <w:rPr>
          <w:sz w:val="24"/>
        </w:rPr>
      </w:pPr>
      <w:r>
        <w:rPr>
          <w:rFonts w:hint="eastAsia"/>
          <w:sz w:val="24"/>
        </w:rPr>
        <w:t>如未收到电子发</w:t>
      </w:r>
      <w:r>
        <w:rPr>
          <w:sz w:val="24"/>
        </w:rPr>
        <w:t>票，可</w:t>
      </w:r>
      <w:r>
        <w:rPr>
          <w:rFonts w:hint="eastAsia"/>
          <w:sz w:val="24"/>
        </w:rPr>
        <w:t>能</w:t>
      </w:r>
      <w:r>
        <w:rPr>
          <w:sz w:val="24"/>
        </w:rPr>
        <w:t>被拦截在</w:t>
      </w:r>
      <w:r>
        <w:rPr>
          <w:rFonts w:hint="eastAsia"/>
          <w:sz w:val="24"/>
        </w:rPr>
        <w:t>其</w:t>
      </w:r>
      <w:r>
        <w:rPr>
          <w:sz w:val="24"/>
        </w:rPr>
        <w:t>他</w:t>
      </w:r>
      <w:r>
        <w:rPr>
          <w:rFonts w:hint="eastAsia"/>
          <w:sz w:val="24"/>
        </w:rPr>
        <w:t>收</w:t>
      </w:r>
      <w:r>
        <w:rPr>
          <w:sz w:val="24"/>
        </w:rPr>
        <w:t>件</w:t>
      </w:r>
      <w:r>
        <w:rPr>
          <w:rFonts w:hint="eastAsia"/>
          <w:sz w:val="24"/>
        </w:rPr>
        <w:t>箱</w:t>
      </w:r>
      <w:r>
        <w:rPr>
          <w:sz w:val="24"/>
        </w:rPr>
        <w:t>。如</w:t>
      </w:r>
      <w:r>
        <w:rPr>
          <w:rFonts w:hint="eastAsia"/>
          <w:sz w:val="24"/>
        </w:rPr>
        <w:t>下</w:t>
      </w:r>
      <w:r>
        <w:rPr>
          <w:sz w:val="24"/>
        </w:rPr>
        <w:t>图所</w:t>
      </w:r>
      <w:r>
        <w:rPr>
          <w:rFonts w:hint="eastAsia"/>
          <w:sz w:val="24"/>
        </w:rPr>
        <w:t>示</w:t>
      </w:r>
      <w:r>
        <w:rPr>
          <w:sz w:val="24"/>
        </w:rPr>
        <w:t>。</w:t>
      </w:r>
    </w:p>
    <w:p>
      <w:pPr>
        <w:ind w:firstLine="1200" w:firstLineChars="500"/>
        <w:rPr>
          <w:sz w:val="24"/>
        </w:rPr>
      </w:pPr>
      <w:r>
        <w:rPr>
          <w:sz w:val="24"/>
        </w:rPr>
        <w:drawing>
          <wp:inline distT="0" distB="0" distL="0" distR="0">
            <wp:extent cx="1200785" cy="2837180"/>
            <wp:effectExtent l="160655" t="141605" r="162560" b="164465"/>
            <wp:docPr id="5" name="图片 5" descr="C:\Users\dljx-401-1\Desktop\微信截图_201803151516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dljx-401-1\Desktop\微信截图_2018031515165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0052" cy="2882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</w:t>
      </w:r>
      <w:r>
        <w:rPr>
          <w:sz w:val="24"/>
        </w:rPr>
        <w:drawing>
          <wp:inline distT="0" distB="0" distL="0" distR="0">
            <wp:extent cx="1441450" cy="2838450"/>
            <wp:effectExtent l="160655" t="141605" r="169545" b="163195"/>
            <wp:docPr id="6" name="图片 6" descr="C:\Users\dljx-401-1\Desktop\微信截图_20180315151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dljx-401-1\Desktop\微信截图_2018031515175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3547" cy="28426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sz w:val="24"/>
        </w:rPr>
        <w:t>部分高校</w:t>
      </w:r>
      <w:r>
        <w:rPr>
          <w:rFonts w:hint="eastAsia"/>
          <w:sz w:val="24"/>
        </w:rPr>
        <w:t>电子</w:t>
      </w:r>
      <w:r>
        <w:rPr>
          <w:sz w:val="24"/>
        </w:rPr>
        <w:t>信箱安全等级较高，还可</w:t>
      </w:r>
      <w:r>
        <w:rPr>
          <w:rFonts w:hint="eastAsia"/>
          <w:sz w:val="24"/>
        </w:rPr>
        <w:t>能</w:t>
      </w:r>
      <w:r>
        <w:rPr>
          <w:sz w:val="24"/>
        </w:rPr>
        <w:t>被单独拦截至反垃圾网关。</w:t>
      </w:r>
      <w:r>
        <w:rPr>
          <w:rFonts w:hint="eastAsia"/>
          <w:sz w:val="24"/>
        </w:rPr>
        <w:t>如</w:t>
      </w:r>
      <w:r>
        <w:rPr>
          <w:sz w:val="24"/>
        </w:rPr>
        <w:t>下图。</w:t>
      </w:r>
    </w:p>
    <w:p>
      <w:pPr>
        <w:rPr>
          <w:sz w:val="24"/>
        </w:rPr>
      </w:pPr>
      <w:r>
        <w:rPr>
          <w:sz w:val="24"/>
        </w:rPr>
        <w:drawing>
          <wp:inline distT="0" distB="0" distL="0" distR="0">
            <wp:extent cx="4247515" cy="2774950"/>
            <wp:effectExtent l="160655" t="141605" r="163830" b="169545"/>
            <wp:docPr id="3" name="图片 3" descr="C:\Users\DLJX-4~1\AppData\Local\Temp\154268269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DLJX-4~1\AppData\Local\Temp\1542682697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8870" cy="27820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ind w:firstLine="480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如</w:t>
      </w:r>
      <w:r>
        <w:rPr>
          <w:sz w:val="24"/>
        </w:rPr>
        <w:t>有未尽事宜，可咨询</w:t>
      </w:r>
      <w:r>
        <w:rPr>
          <w:rFonts w:hint="eastAsia"/>
          <w:sz w:val="24"/>
          <w:lang w:eastAsia="zh-CN"/>
        </w:rPr>
        <w:t>通知中退费、换发票联系电话：小学联系人</w:t>
      </w:r>
      <w:r>
        <w:rPr>
          <w:rFonts w:hint="eastAsia"/>
          <w:sz w:val="24"/>
        </w:rPr>
        <w:t>褚老</w:t>
      </w:r>
      <w:r>
        <w:rPr>
          <w:rFonts w:hint="eastAsia"/>
          <w:sz w:val="24"/>
          <w:lang w:eastAsia="zh-CN"/>
        </w:rPr>
        <w:t>师：</w:t>
      </w:r>
      <w:r>
        <w:rPr>
          <w:rFonts w:hint="eastAsia"/>
          <w:sz w:val="24"/>
        </w:rPr>
        <w:t>1334617476</w:t>
      </w:r>
      <w:r>
        <w:rPr>
          <w:rFonts w:hint="eastAsia"/>
          <w:sz w:val="24"/>
          <w:lang w:val="en-US" w:eastAsia="zh-CN"/>
        </w:rPr>
        <w:t>8；</w:t>
      </w:r>
      <w:r>
        <w:rPr>
          <w:rFonts w:hint="eastAsia"/>
          <w:sz w:val="24"/>
        </w:rPr>
        <w:t>中学联络人王老师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</w:rPr>
        <w:t>18058801275</w:t>
      </w:r>
      <w:r>
        <w:rPr>
          <w:rFonts w:hint="eastAsia"/>
          <w:sz w:val="24"/>
        </w:rPr>
        <w:t>。</w:t>
      </w:r>
      <w:r>
        <w:rPr>
          <w:sz w:val="24"/>
        </w:rPr>
        <w:t>电子信箱</w:t>
      </w:r>
      <w:r>
        <w:rPr>
          <w:rFonts w:hint="eastAsia"/>
          <w:sz w:val="24"/>
          <w:lang w:eastAsia="zh-CN"/>
        </w:rPr>
        <w:t>小学</w:t>
      </w:r>
      <w:r>
        <w:rPr>
          <w:rFonts w:hint="eastAsia"/>
          <w:sz w:val="24"/>
        </w:rPr>
        <w:t>发送</w:t>
      </w:r>
      <w:r>
        <w:rPr>
          <w:rFonts w:hint="eastAsia"/>
          <w:sz w:val="24"/>
          <w:lang w:eastAsia="zh-CN"/>
        </w:rPr>
        <w:t>至：csy@xqmice.com；中学发送至：wm@xqmice.com。</w:t>
      </w:r>
    </w:p>
    <w:p>
      <w:pPr>
        <w:spacing w:line="560" w:lineRule="exact"/>
        <w:ind w:firstLine="480" w:firstLineChars="200"/>
        <w:rPr>
          <w:sz w:val="24"/>
        </w:rPr>
      </w:pPr>
    </w:p>
    <w:p/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4430078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17F97"/>
    <w:rsid w:val="24717F9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2018-11-22T04:40:00Z</dcterms:created>
  <dc:creator>lss</dc:creator>
  <cp:lastModifiedBy>lss</cp:lastModifiedBy>
  <dcterms:modified xsi:type="dcterms:W3CDTF">2018-11-22T04:50:18Z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