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8E86E" w14:textId="6623CA2C" w:rsidR="00371407" w:rsidRDefault="00371407" w:rsidP="00371407">
      <w:pPr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附件3</w:t>
      </w:r>
      <w:bookmarkStart w:id="0" w:name="_GoBack"/>
      <w:bookmarkEnd w:id="0"/>
    </w:p>
    <w:p w14:paraId="67721F99" w14:textId="05216328" w:rsidR="00B11B78" w:rsidRPr="000D51C0" w:rsidRDefault="00E860B0" w:rsidP="003E2DA4">
      <w:pPr>
        <w:jc w:val="center"/>
        <w:rPr>
          <w:rFonts w:ascii="黑体" w:eastAsia="黑体" w:hAnsi="黑体"/>
          <w:b/>
          <w:sz w:val="36"/>
          <w:szCs w:val="36"/>
        </w:rPr>
      </w:pPr>
      <w:r w:rsidRPr="000D51C0">
        <w:rPr>
          <w:rFonts w:ascii="黑体" w:eastAsia="黑体" w:hAnsi="黑体" w:hint="eastAsia"/>
          <w:b/>
          <w:sz w:val="36"/>
          <w:szCs w:val="36"/>
        </w:rPr>
        <w:t>中国教育学</w:t>
      </w:r>
      <w:proofErr w:type="gramStart"/>
      <w:r w:rsidRPr="000D51C0">
        <w:rPr>
          <w:rFonts w:ascii="黑体" w:eastAsia="黑体" w:hAnsi="黑体" w:hint="eastAsia"/>
          <w:b/>
          <w:sz w:val="36"/>
          <w:szCs w:val="36"/>
        </w:rPr>
        <w:t>会教师</w:t>
      </w:r>
      <w:proofErr w:type="gramEnd"/>
      <w:r w:rsidRPr="000D51C0">
        <w:rPr>
          <w:rFonts w:ascii="黑体" w:eastAsia="黑体" w:hAnsi="黑体" w:hint="eastAsia"/>
          <w:b/>
          <w:sz w:val="36"/>
          <w:szCs w:val="36"/>
        </w:rPr>
        <w:t>专业发展研究中心</w:t>
      </w:r>
    </w:p>
    <w:p w14:paraId="3E37D188" w14:textId="2421E1ED" w:rsidR="00E860B0" w:rsidRPr="000D51C0" w:rsidRDefault="00E860B0" w:rsidP="003E2DA4">
      <w:pPr>
        <w:jc w:val="center"/>
        <w:rPr>
          <w:rFonts w:ascii="黑体" w:eastAsia="黑体" w:hAnsi="黑体"/>
          <w:b/>
          <w:sz w:val="36"/>
          <w:szCs w:val="36"/>
        </w:rPr>
      </w:pPr>
      <w:r w:rsidRPr="000D51C0">
        <w:rPr>
          <w:rFonts w:ascii="黑体" w:eastAsia="黑体" w:hAnsi="黑体" w:hint="eastAsia"/>
          <w:b/>
          <w:sz w:val="36"/>
          <w:szCs w:val="36"/>
        </w:rPr>
        <w:t>简 介</w:t>
      </w:r>
    </w:p>
    <w:p w14:paraId="69922301" w14:textId="77777777" w:rsidR="00835E78" w:rsidRPr="00A379F3" w:rsidRDefault="00835E78" w:rsidP="00835E78">
      <w:pPr>
        <w:rPr>
          <w:rFonts w:ascii="华文仿宋" w:eastAsia="华文仿宋" w:hAnsi="华文仿宋"/>
          <w:b/>
          <w:sz w:val="36"/>
          <w:szCs w:val="36"/>
        </w:rPr>
      </w:pPr>
    </w:p>
    <w:p w14:paraId="515C8439" w14:textId="3E4226EB" w:rsidR="00C63674" w:rsidRPr="00C63674" w:rsidRDefault="00D674CC" w:rsidP="005E210C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中国教育学会教师专业发展研究中心</w:t>
      </w:r>
      <w:r w:rsidR="00C63674" w:rsidRPr="00C63674">
        <w:rPr>
          <w:rFonts w:ascii="华文仿宋" w:eastAsia="华文仿宋" w:hAnsi="华文仿宋" w:hint="eastAsia"/>
          <w:sz w:val="28"/>
          <w:szCs w:val="28"/>
        </w:rPr>
        <w:t>采用公益性、学术性、协作型的组织形态，是全国教师专业发展的研究平台、交流平台、成果推广平台和服务平台。中心</w:t>
      </w:r>
      <w:r w:rsidR="005233CE">
        <w:rPr>
          <w:rFonts w:ascii="华文仿宋" w:eastAsia="华文仿宋" w:hAnsi="华文仿宋" w:hint="eastAsia"/>
          <w:sz w:val="28"/>
          <w:szCs w:val="28"/>
        </w:rPr>
        <w:t>将</w:t>
      </w:r>
      <w:r w:rsidR="00C63674" w:rsidRPr="00C63674">
        <w:rPr>
          <w:rFonts w:ascii="华文仿宋" w:eastAsia="华文仿宋" w:hAnsi="华文仿宋" w:hint="eastAsia"/>
          <w:sz w:val="28"/>
          <w:szCs w:val="28"/>
        </w:rPr>
        <w:t>顺应时代发展</w:t>
      </w:r>
      <w:r w:rsidR="005233CE">
        <w:rPr>
          <w:rFonts w:ascii="华文仿宋" w:eastAsia="华文仿宋" w:hAnsi="华文仿宋" w:hint="eastAsia"/>
          <w:sz w:val="28"/>
          <w:szCs w:val="28"/>
        </w:rPr>
        <w:t>、教育改革</w:t>
      </w:r>
      <w:r w:rsidR="00C63674" w:rsidRPr="00C63674">
        <w:rPr>
          <w:rFonts w:ascii="华文仿宋" w:eastAsia="华文仿宋" w:hAnsi="华文仿宋" w:hint="eastAsia"/>
          <w:sz w:val="28"/>
          <w:szCs w:val="28"/>
        </w:rPr>
        <w:t>对教师专业素养提出的要求，凝聚专家和一线研修机构、学校力量，从促进学生健康成长出发，研究教师专业发展的基本规律，构建教师专业发展课程，探索教师教育资源建设机制，创新教师研修模式，致力于解决教师专业发展面临的重点问题和难点问题，为全国教师专业发展提供方向引领和专业支持。</w:t>
      </w:r>
    </w:p>
    <w:p w14:paraId="0119E052" w14:textId="0B45310E" w:rsidR="00D920E2" w:rsidRPr="005E210C" w:rsidRDefault="003A5B6D" w:rsidP="002C2EA1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中心的主要任务是</w:t>
      </w:r>
      <w:r w:rsidR="002C2EA1" w:rsidRPr="005E210C">
        <w:rPr>
          <w:rFonts w:ascii="华文仿宋" w:eastAsia="华文仿宋" w:hAnsi="华文仿宋" w:hint="eastAsia"/>
          <w:sz w:val="28"/>
          <w:szCs w:val="28"/>
        </w:rPr>
        <w:t>研究教师专业发展规律；</w:t>
      </w:r>
      <w:r w:rsidR="00D920E2" w:rsidRPr="005E210C">
        <w:rPr>
          <w:rFonts w:ascii="华文仿宋" w:eastAsia="华文仿宋" w:hAnsi="华文仿宋" w:hint="eastAsia"/>
          <w:sz w:val="28"/>
          <w:szCs w:val="28"/>
        </w:rPr>
        <w:t>研发教师专业发展现状调研和诊断工具，</w:t>
      </w:r>
      <w:r w:rsidR="002C2EA1" w:rsidRPr="005E210C">
        <w:rPr>
          <w:rFonts w:ascii="华文仿宋" w:eastAsia="华文仿宋" w:hAnsi="华文仿宋" w:hint="eastAsia"/>
          <w:sz w:val="28"/>
          <w:szCs w:val="28"/>
        </w:rPr>
        <w:t>指导调研实施、数据分析及诊断；</w:t>
      </w:r>
      <w:r w:rsidR="00D920E2" w:rsidRPr="005E210C">
        <w:rPr>
          <w:rFonts w:ascii="华文仿宋" w:eastAsia="华文仿宋" w:hAnsi="华文仿宋" w:hint="eastAsia"/>
          <w:sz w:val="28"/>
          <w:szCs w:val="28"/>
        </w:rPr>
        <w:t>构建基于需求调研的教师专业发展课程规划和开发的模型、流程，研发课程评价工具</w:t>
      </w:r>
      <w:r w:rsidR="002C2EA1" w:rsidRPr="005E210C">
        <w:rPr>
          <w:rFonts w:ascii="华文仿宋" w:eastAsia="华文仿宋" w:hAnsi="华文仿宋" w:hint="eastAsia"/>
          <w:sz w:val="28"/>
          <w:szCs w:val="28"/>
        </w:rPr>
        <w:t>；</w:t>
      </w:r>
      <w:r w:rsidR="00D920E2" w:rsidRPr="005E210C">
        <w:rPr>
          <w:rFonts w:ascii="华文仿宋" w:eastAsia="华文仿宋" w:hAnsi="华文仿宋" w:hint="eastAsia"/>
          <w:sz w:val="28"/>
          <w:szCs w:val="28"/>
        </w:rPr>
        <w:t>创新教师研修模式</w:t>
      </w:r>
      <w:r w:rsidR="002C2EA1" w:rsidRPr="005E210C">
        <w:rPr>
          <w:rFonts w:ascii="华文仿宋" w:eastAsia="华文仿宋" w:hAnsi="华文仿宋" w:hint="eastAsia"/>
          <w:sz w:val="28"/>
          <w:szCs w:val="28"/>
        </w:rPr>
        <w:t>；</w:t>
      </w:r>
      <w:r w:rsidR="00D920E2" w:rsidRPr="005E210C">
        <w:rPr>
          <w:rFonts w:ascii="华文仿宋" w:eastAsia="华文仿宋" w:hAnsi="华文仿宋" w:hint="eastAsia"/>
          <w:sz w:val="28"/>
          <w:szCs w:val="28"/>
        </w:rPr>
        <w:t>系统规划、</w:t>
      </w:r>
      <w:r w:rsidR="000D51C0">
        <w:rPr>
          <w:rFonts w:ascii="华文仿宋" w:eastAsia="华文仿宋" w:hAnsi="华文仿宋" w:hint="eastAsia"/>
          <w:sz w:val="28"/>
          <w:szCs w:val="28"/>
        </w:rPr>
        <w:t>开发和建设教师教育资源，完善教师教育资源建设机制和资源转化机制；</w:t>
      </w:r>
      <w:r w:rsidR="00D920E2" w:rsidRPr="005E210C">
        <w:rPr>
          <w:rFonts w:ascii="华文仿宋" w:eastAsia="华文仿宋" w:hAnsi="华文仿宋" w:hint="eastAsia"/>
          <w:sz w:val="28"/>
          <w:szCs w:val="28"/>
        </w:rPr>
        <w:t>研制教研员专业素养标准，开发教研员研修课程</w:t>
      </w:r>
      <w:r w:rsidR="002C2EA1" w:rsidRPr="005E210C">
        <w:rPr>
          <w:rFonts w:ascii="华文仿宋" w:eastAsia="华文仿宋" w:hAnsi="华文仿宋" w:hint="eastAsia"/>
          <w:sz w:val="28"/>
          <w:szCs w:val="28"/>
        </w:rPr>
        <w:t>；</w:t>
      </w:r>
      <w:r w:rsidR="00B30DC1" w:rsidRPr="00B30DC1">
        <w:rPr>
          <w:rFonts w:ascii="华文仿宋" w:eastAsia="华文仿宋" w:hAnsi="华文仿宋" w:hint="eastAsia"/>
          <w:sz w:val="28"/>
          <w:szCs w:val="28"/>
        </w:rPr>
        <w:t>创立“全国教师专业发展学术会议”“教师专业发展专家研讨会”“全国课堂教学研讨会”“教育教学成果推广”“名师领航工程”等品牌项目</w:t>
      </w:r>
      <w:r w:rsidR="00B30DC1" w:rsidRPr="005E210C">
        <w:rPr>
          <w:rFonts w:ascii="华文仿宋" w:eastAsia="华文仿宋" w:hAnsi="华文仿宋" w:hint="eastAsia"/>
          <w:sz w:val="28"/>
          <w:szCs w:val="28"/>
        </w:rPr>
        <w:t>，建立协同创新机制。</w:t>
      </w:r>
    </w:p>
    <w:p w14:paraId="7877A09A" w14:textId="6DCE8143" w:rsidR="00B30DC1" w:rsidRDefault="00D920E2" w:rsidP="002C2EA1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E210C">
        <w:rPr>
          <w:rFonts w:ascii="华文仿宋" w:eastAsia="华文仿宋" w:hAnsi="华文仿宋" w:hint="eastAsia"/>
          <w:sz w:val="28"/>
          <w:szCs w:val="28"/>
        </w:rPr>
        <w:t>中心</w:t>
      </w:r>
      <w:r w:rsidR="00221F09" w:rsidRPr="005E210C">
        <w:rPr>
          <w:rFonts w:ascii="华文仿宋" w:eastAsia="华文仿宋" w:hAnsi="华文仿宋" w:hint="eastAsia"/>
          <w:sz w:val="28"/>
          <w:szCs w:val="28"/>
        </w:rPr>
        <w:t>秘书处设在北京市海淀区教师进修学校。</w:t>
      </w:r>
      <w:r w:rsidR="00B30DC1" w:rsidRPr="00B30DC1">
        <w:rPr>
          <w:rFonts w:ascii="华文仿宋" w:eastAsia="华文仿宋" w:hAnsi="华文仿宋" w:hint="eastAsia"/>
          <w:sz w:val="28"/>
          <w:szCs w:val="28"/>
        </w:rPr>
        <w:t>中心自2017年1月成立以来，成功举办了两届“全国教师专业发展学术会议”、两届</w:t>
      </w:r>
      <w:r w:rsidR="00B30DC1" w:rsidRPr="00B30DC1">
        <w:rPr>
          <w:rFonts w:ascii="华文仿宋" w:eastAsia="华文仿宋" w:hAnsi="华文仿宋" w:hint="eastAsia"/>
          <w:sz w:val="28"/>
          <w:szCs w:val="28"/>
        </w:rPr>
        <w:lastRenderedPageBreak/>
        <w:t>“教师专业发展专家研讨会”、“首届全国课堂教学研讨会”，举办了系列“核心素养与学科教育专题论坛”及教师教育资源建设专题研讨等活动，获得了全国与会代表的一致好评，也形成了中心的品牌，为增进院校间的深度交流、合作，形成协同创新长效机制，交流、分享促进教师专业发展的成功经验和实践研究成果，促进全国各地教师的专业发展，发挥了重要作用。</w:t>
      </w:r>
    </w:p>
    <w:p w14:paraId="3E6BCD30" w14:textId="20592ED4" w:rsidR="00BB6D8A" w:rsidRPr="005E210C" w:rsidRDefault="00603BD0" w:rsidP="002C2EA1">
      <w:pPr>
        <w:spacing w:line="360" w:lineRule="auto"/>
        <w:ind w:firstLineChars="200" w:firstLine="480"/>
        <w:rPr>
          <w:rFonts w:ascii="华文仿宋" w:eastAsia="华文仿宋" w:hAnsi="华文仿宋"/>
        </w:rPr>
      </w:pPr>
      <w:r w:rsidRPr="005E210C">
        <w:rPr>
          <w:rFonts w:ascii="华文仿宋" w:eastAsia="华文仿宋" w:hAnsi="华文仿宋"/>
        </w:rPr>
        <w:t xml:space="preserve"> </w:t>
      </w:r>
    </w:p>
    <w:sectPr w:rsidR="00BB6D8A" w:rsidRPr="005E210C" w:rsidSect="00833FE4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472A8" w14:textId="77777777" w:rsidR="0071122E" w:rsidRDefault="0071122E" w:rsidP="00F072ED">
      <w:r>
        <w:separator/>
      </w:r>
    </w:p>
  </w:endnote>
  <w:endnote w:type="continuationSeparator" w:id="0">
    <w:p w14:paraId="11104E2A" w14:textId="77777777" w:rsidR="0071122E" w:rsidRDefault="0071122E" w:rsidP="00F0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AC486" w14:textId="77777777" w:rsidR="001C05D6" w:rsidRDefault="001C05D6" w:rsidP="00431D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7E421B" w14:textId="77777777" w:rsidR="001C05D6" w:rsidRDefault="001C05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5E070" w14:textId="5AC2221F" w:rsidR="001C05D6" w:rsidRDefault="001C05D6" w:rsidP="00431D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1407">
      <w:rPr>
        <w:rStyle w:val="a8"/>
        <w:noProof/>
      </w:rPr>
      <w:t>2</w:t>
    </w:r>
    <w:r>
      <w:rPr>
        <w:rStyle w:val="a8"/>
      </w:rPr>
      <w:fldChar w:fldCharType="end"/>
    </w:r>
  </w:p>
  <w:p w14:paraId="7EF3F7C9" w14:textId="77777777" w:rsidR="001C05D6" w:rsidRDefault="001C0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BA128" w14:textId="77777777" w:rsidR="0071122E" w:rsidRDefault="0071122E" w:rsidP="00F072ED">
      <w:r>
        <w:separator/>
      </w:r>
    </w:p>
  </w:footnote>
  <w:footnote w:type="continuationSeparator" w:id="0">
    <w:p w14:paraId="18B50B1F" w14:textId="77777777" w:rsidR="0071122E" w:rsidRDefault="0071122E" w:rsidP="00F0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B2057"/>
    <w:multiLevelType w:val="hybridMultilevel"/>
    <w:tmpl w:val="1646E70E"/>
    <w:lvl w:ilvl="0" w:tplc="738EA0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75DAD"/>
    <w:multiLevelType w:val="hybridMultilevel"/>
    <w:tmpl w:val="B9929334"/>
    <w:lvl w:ilvl="0" w:tplc="0C488D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761667"/>
    <w:multiLevelType w:val="hybridMultilevel"/>
    <w:tmpl w:val="45A4FE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D26A0B"/>
    <w:multiLevelType w:val="hybridMultilevel"/>
    <w:tmpl w:val="CF60127A"/>
    <w:lvl w:ilvl="0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 w15:restartNumberingAfterBreak="0">
    <w:nsid w:val="246B5638"/>
    <w:multiLevelType w:val="hybridMultilevel"/>
    <w:tmpl w:val="164CA6FE"/>
    <w:lvl w:ilvl="0" w:tplc="B5CA9ED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C25D89"/>
    <w:multiLevelType w:val="hybridMultilevel"/>
    <w:tmpl w:val="70E2FC9E"/>
    <w:lvl w:ilvl="0" w:tplc="BED8E4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0F5A06"/>
    <w:multiLevelType w:val="hybridMultilevel"/>
    <w:tmpl w:val="DE9A539C"/>
    <w:lvl w:ilvl="0" w:tplc="158C08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C0766A"/>
    <w:multiLevelType w:val="hybridMultilevel"/>
    <w:tmpl w:val="06843C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0B1D23"/>
    <w:multiLevelType w:val="hybridMultilevel"/>
    <w:tmpl w:val="08A86FCA"/>
    <w:lvl w:ilvl="0" w:tplc="62F6040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1547B"/>
    <w:multiLevelType w:val="hybridMultilevel"/>
    <w:tmpl w:val="09462AC8"/>
    <w:lvl w:ilvl="0" w:tplc="84C85D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AA52CF"/>
    <w:multiLevelType w:val="hybridMultilevel"/>
    <w:tmpl w:val="D8E6AEBE"/>
    <w:lvl w:ilvl="0" w:tplc="45624E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BF5AC7"/>
    <w:multiLevelType w:val="hybridMultilevel"/>
    <w:tmpl w:val="4394F9B0"/>
    <w:lvl w:ilvl="0" w:tplc="A3BE5AD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1622CC"/>
    <w:multiLevelType w:val="hybridMultilevel"/>
    <w:tmpl w:val="6FD0E01C"/>
    <w:lvl w:ilvl="0" w:tplc="0409000B">
      <w:start w:val="1"/>
      <w:numFmt w:val="bullet"/>
      <w:lvlText w:val=""/>
      <w:lvlJc w:val="left"/>
      <w:pPr>
        <w:ind w:left="13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4" w:hanging="480"/>
      </w:pPr>
      <w:rPr>
        <w:rFonts w:ascii="Wingdings" w:hAnsi="Wingdings" w:hint="default"/>
      </w:rPr>
    </w:lvl>
  </w:abstractNum>
  <w:abstractNum w:abstractNumId="13" w15:restartNumberingAfterBreak="0">
    <w:nsid w:val="61DD3564"/>
    <w:multiLevelType w:val="hybridMultilevel"/>
    <w:tmpl w:val="6A06F292"/>
    <w:lvl w:ilvl="0" w:tplc="70FC14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FD1AE0"/>
    <w:multiLevelType w:val="hybridMultilevel"/>
    <w:tmpl w:val="A2B80832"/>
    <w:lvl w:ilvl="0" w:tplc="9F3E8C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365388"/>
    <w:multiLevelType w:val="hybridMultilevel"/>
    <w:tmpl w:val="35F43500"/>
    <w:lvl w:ilvl="0" w:tplc="95F0B6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9"/>
  </w:num>
  <w:num w:numId="5">
    <w:abstractNumId w:val="11"/>
  </w:num>
  <w:num w:numId="6">
    <w:abstractNumId w:val="0"/>
  </w:num>
  <w:num w:numId="7">
    <w:abstractNumId w:val="6"/>
  </w:num>
  <w:num w:numId="8">
    <w:abstractNumId w:val="13"/>
  </w:num>
  <w:num w:numId="9">
    <w:abstractNumId w:val="8"/>
  </w:num>
  <w:num w:numId="10">
    <w:abstractNumId w:val="14"/>
  </w:num>
  <w:num w:numId="11">
    <w:abstractNumId w:val="2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38"/>
    <w:rsid w:val="000151C8"/>
    <w:rsid w:val="00021913"/>
    <w:rsid w:val="0002297C"/>
    <w:rsid w:val="00026064"/>
    <w:rsid w:val="00030A0C"/>
    <w:rsid w:val="00035721"/>
    <w:rsid w:val="000471CC"/>
    <w:rsid w:val="000660EB"/>
    <w:rsid w:val="00082842"/>
    <w:rsid w:val="00092A90"/>
    <w:rsid w:val="000A6D7D"/>
    <w:rsid w:val="000B20DC"/>
    <w:rsid w:val="000C461A"/>
    <w:rsid w:val="000D51C0"/>
    <w:rsid w:val="000D6A39"/>
    <w:rsid w:val="000E6403"/>
    <w:rsid w:val="000E7ADE"/>
    <w:rsid w:val="000F33B3"/>
    <w:rsid w:val="00102B24"/>
    <w:rsid w:val="00130E24"/>
    <w:rsid w:val="00133776"/>
    <w:rsid w:val="0015440B"/>
    <w:rsid w:val="00160423"/>
    <w:rsid w:val="001820CF"/>
    <w:rsid w:val="00184995"/>
    <w:rsid w:val="0019108C"/>
    <w:rsid w:val="00191652"/>
    <w:rsid w:val="00191D30"/>
    <w:rsid w:val="001A183F"/>
    <w:rsid w:val="001B3C2F"/>
    <w:rsid w:val="001C05D6"/>
    <w:rsid w:val="001C115A"/>
    <w:rsid w:val="001C14BD"/>
    <w:rsid w:val="001E4383"/>
    <w:rsid w:val="001E7C4D"/>
    <w:rsid w:val="00214550"/>
    <w:rsid w:val="00217EFC"/>
    <w:rsid w:val="00221F09"/>
    <w:rsid w:val="00254C0B"/>
    <w:rsid w:val="00260F07"/>
    <w:rsid w:val="002729CC"/>
    <w:rsid w:val="002775C9"/>
    <w:rsid w:val="0028359A"/>
    <w:rsid w:val="002846E9"/>
    <w:rsid w:val="002866D1"/>
    <w:rsid w:val="00296A30"/>
    <w:rsid w:val="002B459D"/>
    <w:rsid w:val="002C2EA1"/>
    <w:rsid w:val="002C389E"/>
    <w:rsid w:val="002D47D0"/>
    <w:rsid w:val="002D7148"/>
    <w:rsid w:val="002E3A6C"/>
    <w:rsid w:val="002E43A8"/>
    <w:rsid w:val="003032B1"/>
    <w:rsid w:val="00310AC6"/>
    <w:rsid w:val="003151FC"/>
    <w:rsid w:val="00330E9B"/>
    <w:rsid w:val="00334008"/>
    <w:rsid w:val="00335ACA"/>
    <w:rsid w:val="00336494"/>
    <w:rsid w:val="00336DA6"/>
    <w:rsid w:val="00357466"/>
    <w:rsid w:val="00370B51"/>
    <w:rsid w:val="00371407"/>
    <w:rsid w:val="00373C53"/>
    <w:rsid w:val="00375F6A"/>
    <w:rsid w:val="00393F48"/>
    <w:rsid w:val="00396997"/>
    <w:rsid w:val="003A4956"/>
    <w:rsid w:val="003A5B6D"/>
    <w:rsid w:val="003D60B0"/>
    <w:rsid w:val="003E2DA4"/>
    <w:rsid w:val="003F4296"/>
    <w:rsid w:val="003F53E3"/>
    <w:rsid w:val="0042029E"/>
    <w:rsid w:val="00431D2B"/>
    <w:rsid w:val="0044382C"/>
    <w:rsid w:val="00457AD8"/>
    <w:rsid w:val="00461479"/>
    <w:rsid w:val="00470F59"/>
    <w:rsid w:val="0047565D"/>
    <w:rsid w:val="0048566A"/>
    <w:rsid w:val="004A1D27"/>
    <w:rsid w:val="004B699F"/>
    <w:rsid w:val="004C5116"/>
    <w:rsid w:val="004E12F3"/>
    <w:rsid w:val="004E4384"/>
    <w:rsid w:val="005233CE"/>
    <w:rsid w:val="00523C73"/>
    <w:rsid w:val="00527362"/>
    <w:rsid w:val="0054373D"/>
    <w:rsid w:val="005470DC"/>
    <w:rsid w:val="00561E47"/>
    <w:rsid w:val="005A4617"/>
    <w:rsid w:val="005B7CC2"/>
    <w:rsid w:val="005D66F1"/>
    <w:rsid w:val="005E210C"/>
    <w:rsid w:val="00603BD0"/>
    <w:rsid w:val="0061482F"/>
    <w:rsid w:val="0064482E"/>
    <w:rsid w:val="00661839"/>
    <w:rsid w:val="00695F55"/>
    <w:rsid w:val="006B5992"/>
    <w:rsid w:val="006B63DB"/>
    <w:rsid w:val="006C1020"/>
    <w:rsid w:val="006C7D10"/>
    <w:rsid w:val="006D531E"/>
    <w:rsid w:val="006D6113"/>
    <w:rsid w:val="006E6020"/>
    <w:rsid w:val="006F11E9"/>
    <w:rsid w:val="0070033E"/>
    <w:rsid w:val="00702714"/>
    <w:rsid w:val="0071122E"/>
    <w:rsid w:val="007319D5"/>
    <w:rsid w:val="007509ED"/>
    <w:rsid w:val="00755B72"/>
    <w:rsid w:val="00770F44"/>
    <w:rsid w:val="00794F31"/>
    <w:rsid w:val="007A3729"/>
    <w:rsid w:val="007A5033"/>
    <w:rsid w:val="007B1AC1"/>
    <w:rsid w:val="007C1965"/>
    <w:rsid w:val="007C5796"/>
    <w:rsid w:val="007D2C37"/>
    <w:rsid w:val="007D3B0F"/>
    <w:rsid w:val="007D6633"/>
    <w:rsid w:val="00810931"/>
    <w:rsid w:val="00812967"/>
    <w:rsid w:val="00813843"/>
    <w:rsid w:val="00825680"/>
    <w:rsid w:val="00826758"/>
    <w:rsid w:val="00833FE4"/>
    <w:rsid w:val="00835E78"/>
    <w:rsid w:val="0083720E"/>
    <w:rsid w:val="00841A0D"/>
    <w:rsid w:val="00843281"/>
    <w:rsid w:val="008609B0"/>
    <w:rsid w:val="00875B39"/>
    <w:rsid w:val="00894E7B"/>
    <w:rsid w:val="008A5D65"/>
    <w:rsid w:val="008A67FB"/>
    <w:rsid w:val="008B07DA"/>
    <w:rsid w:val="008C3524"/>
    <w:rsid w:val="008D34B3"/>
    <w:rsid w:val="008E58F6"/>
    <w:rsid w:val="008F281C"/>
    <w:rsid w:val="00902EFF"/>
    <w:rsid w:val="00917662"/>
    <w:rsid w:val="00917990"/>
    <w:rsid w:val="009230B0"/>
    <w:rsid w:val="00924F59"/>
    <w:rsid w:val="009331E9"/>
    <w:rsid w:val="00955846"/>
    <w:rsid w:val="00982660"/>
    <w:rsid w:val="00994FE5"/>
    <w:rsid w:val="009A1063"/>
    <w:rsid w:val="009A3DE0"/>
    <w:rsid w:val="009B28C3"/>
    <w:rsid w:val="009B6D39"/>
    <w:rsid w:val="009C6311"/>
    <w:rsid w:val="009C6969"/>
    <w:rsid w:val="009E4089"/>
    <w:rsid w:val="009F1698"/>
    <w:rsid w:val="00A05E29"/>
    <w:rsid w:val="00A25E44"/>
    <w:rsid w:val="00A379F3"/>
    <w:rsid w:val="00A42E4A"/>
    <w:rsid w:val="00A82484"/>
    <w:rsid w:val="00A9649F"/>
    <w:rsid w:val="00AA7AA4"/>
    <w:rsid w:val="00AC2646"/>
    <w:rsid w:val="00AC3B49"/>
    <w:rsid w:val="00AD2E4C"/>
    <w:rsid w:val="00AD780F"/>
    <w:rsid w:val="00AE7565"/>
    <w:rsid w:val="00AF6D68"/>
    <w:rsid w:val="00B101BE"/>
    <w:rsid w:val="00B104E7"/>
    <w:rsid w:val="00B11B78"/>
    <w:rsid w:val="00B24A99"/>
    <w:rsid w:val="00B30DC1"/>
    <w:rsid w:val="00B45426"/>
    <w:rsid w:val="00B56CB3"/>
    <w:rsid w:val="00B57DFE"/>
    <w:rsid w:val="00B61BB5"/>
    <w:rsid w:val="00B72889"/>
    <w:rsid w:val="00B761BE"/>
    <w:rsid w:val="00B82F7C"/>
    <w:rsid w:val="00BB0310"/>
    <w:rsid w:val="00BB6D8A"/>
    <w:rsid w:val="00BB71CB"/>
    <w:rsid w:val="00BC650B"/>
    <w:rsid w:val="00BE07F5"/>
    <w:rsid w:val="00BE5497"/>
    <w:rsid w:val="00C03982"/>
    <w:rsid w:val="00C065C6"/>
    <w:rsid w:val="00C13E8E"/>
    <w:rsid w:val="00C149D8"/>
    <w:rsid w:val="00C23498"/>
    <w:rsid w:val="00C37987"/>
    <w:rsid w:val="00C476A0"/>
    <w:rsid w:val="00C477B9"/>
    <w:rsid w:val="00C6348C"/>
    <w:rsid w:val="00C63674"/>
    <w:rsid w:val="00C63D3F"/>
    <w:rsid w:val="00C856EF"/>
    <w:rsid w:val="00C97F8D"/>
    <w:rsid w:val="00CA5239"/>
    <w:rsid w:val="00CC5BB8"/>
    <w:rsid w:val="00CD345D"/>
    <w:rsid w:val="00CE1A38"/>
    <w:rsid w:val="00CE59C3"/>
    <w:rsid w:val="00CF0842"/>
    <w:rsid w:val="00CF4127"/>
    <w:rsid w:val="00CF6BDE"/>
    <w:rsid w:val="00D17F30"/>
    <w:rsid w:val="00D212E2"/>
    <w:rsid w:val="00D41397"/>
    <w:rsid w:val="00D551D0"/>
    <w:rsid w:val="00D674CC"/>
    <w:rsid w:val="00D723B6"/>
    <w:rsid w:val="00D7615C"/>
    <w:rsid w:val="00D80184"/>
    <w:rsid w:val="00D82A24"/>
    <w:rsid w:val="00D920E2"/>
    <w:rsid w:val="00DB5687"/>
    <w:rsid w:val="00DB5D8D"/>
    <w:rsid w:val="00DB606D"/>
    <w:rsid w:val="00DC101F"/>
    <w:rsid w:val="00DD62D2"/>
    <w:rsid w:val="00DE3882"/>
    <w:rsid w:val="00DF13DF"/>
    <w:rsid w:val="00DF7A33"/>
    <w:rsid w:val="00E02D0B"/>
    <w:rsid w:val="00E140BD"/>
    <w:rsid w:val="00E14327"/>
    <w:rsid w:val="00E221B8"/>
    <w:rsid w:val="00E3346F"/>
    <w:rsid w:val="00E35BED"/>
    <w:rsid w:val="00E46444"/>
    <w:rsid w:val="00E614ED"/>
    <w:rsid w:val="00E6373E"/>
    <w:rsid w:val="00E77000"/>
    <w:rsid w:val="00E81BF6"/>
    <w:rsid w:val="00E83C9C"/>
    <w:rsid w:val="00E84BAA"/>
    <w:rsid w:val="00E860B0"/>
    <w:rsid w:val="00E87077"/>
    <w:rsid w:val="00EB2AE6"/>
    <w:rsid w:val="00EB41A9"/>
    <w:rsid w:val="00EB48AF"/>
    <w:rsid w:val="00EB4DE6"/>
    <w:rsid w:val="00ED6665"/>
    <w:rsid w:val="00EE178F"/>
    <w:rsid w:val="00EE6AA8"/>
    <w:rsid w:val="00F072ED"/>
    <w:rsid w:val="00F166A5"/>
    <w:rsid w:val="00F203F2"/>
    <w:rsid w:val="00F31B1F"/>
    <w:rsid w:val="00F352B4"/>
    <w:rsid w:val="00F37827"/>
    <w:rsid w:val="00F539B6"/>
    <w:rsid w:val="00F548D1"/>
    <w:rsid w:val="00F6258F"/>
    <w:rsid w:val="00F70023"/>
    <w:rsid w:val="00F73458"/>
    <w:rsid w:val="00F80C90"/>
    <w:rsid w:val="00F9278E"/>
    <w:rsid w:val="00F94BE8"/>
    <w:rsid w:val="00F96207"/>
    <w:rsid w:val="00FB34C7"/>
    <w:rsid w:val="00FC448E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3B6A84"/>
  <w14:defaultImageDpi w14:val="300"/>
  <w15:docId w15:val="{E05DDD30-B0F2-4445-BEB5-362E96BD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97"/>
    <w:pPr>
      <w:ind w:firstLineChars="200" w:firstLine="420"/>
    </w:pPr>
  </w:style>
  <w:style w:type="table" w:styleId="a4">
    <w:name w:val="Table Grid"/>
    <w:basedOn w:val="a1"/>
    <w:uiPriority w:val="39"/>
    <w:rsid w:val="0093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4"/>
    <w:uiPriority w:val="59"/>
    <w:rsid w:val="00C23498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0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72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72E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072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72ED"/>
    <w:rPr>
      <w:sz w:val="18"/>
      <w:szCs w:val="18"/>
    </w:rPr>
  </w:style>
  <w:style w:type="table" w:customStyle="1" w:styleId="11">
    <w:name w:val="网格型11"/>
    <w:basedOn w:val="a1"/>
    <w:next w:val="a4"/>
    <w:uiPriority w:val="59"/>
    <w:rsid w:val="00F9278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F31B1F"/>
  </w:style>
  <w:style w:type="character" w:styleId="a9">
    <w:name w:val="annotation reference"/>
    <w:basedOn w:val="a0"/>
    <w:uiPriority w:val="99"/>
    <w:semiHidden/>
    <w:unhideWhenUsed/>
    <w:rsid w:val="000E7ADE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E7ADE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0E7ADE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E7ADE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E7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596</Characters>
  <Application>Microsoft Office Word</Application>
  <DocSecurity>0</DocSecurity>
  <Lines>4</Lines>
  <Paragraphs>1</Paragraphs>
  <ScaleCrop>false</ScaleCrop>
  <Company>hdjx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zhi</dc:creator>
  <cp:keywords/>
  <dc:description/>
  <cp:lastModifiedBy>user</cp:lastModifiedBy>
  <cp:revision>4</cp:revision>
  <cp:lastPrinted>2016-12-07T01:05:00Z</cp:lastPrinted>
  <dcterms:created xsi:type="dcterms:W3CDTF">2018-11-09T03:20:00Z</dcterms:created>
  <dcterms:modified xsi:type="dcterms:W3CDTF">2018-11-12T04:00:00Z</dcterms:modified>
</cp:coreProperties>
</file>