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E1" w:rsidRDefault="001F74E1" w:rsidP="001F74E1">
      <w:pPr>
        <w:spacing w:line="500" w:lineRule="exact"/>
        <w:jc w:val="left"/>
        <w:rPr>
          <w:rFonts w:ascii="方正小标宋简体" w:eastAsia="方正小标宋简体" w:hAnsi="华文中宋"/>
          <w:sz w:val="40"/>
          <w:szCs w:val="40"/>
        </w:rPr>
      </w:pPr>
      <w:r w:rsidRPr="008B1871">
        <w:rPr>
          <w:rFonts w:ascii="黑体" w:eastAsia="黑体" w:hAnsi="黑体" w:hint="eastAsia"/>
          <w:sz w:val="32"/>
          <w:szCs w:val="32"/>
        </w:rPr>
        <w:t>附件3</w:t>
      </w:r>
    </w:p>
    <w:p w:rsidR="001F74E1" w:rsidRPr="005418FA" w:rsidRDefault="001F74E1" w:rsidP="001F74E1">
      <w:pPr>
        <w:spacing w:line="500" w:lineRule="exact"/>
        <w:jc w:val="center"/>
        <w:rPr>
          <w:rFonts w:ascii="方正小标宋简体" w:eastAsia="方正小标宋简体" w:hAnsi="华文中宋"/>
          <w:sz w:val="40"/>
          <w:szCs w:val="40"/>
        </w:rPr>
      </w:pPr>
      <w:r w:rsidRPr="005418FA">
        <w:rPr>
          <w:rFonts w:ascii="方正小标宋简体" w:eastAsia="方正小标宋简体" w:hAnsi="华文中宋" w:hint="eastAsia"/>
          <w:sz w:val="40"/>
          <w:szCs w:val="40"/>
        </w:rPr>
        <w:t>中国教育学会学术</w:t>
      </w:r>
      <w:proofErr w:type="gramStart"/>
      <w:r w:rsidRPr="005418FA">
        <w:rPr>
          <w:rFonts w:ascii="方正小标宋简体" w:eastAsia="方正小标宋简体" w:hAnsi="华文中宋" w:hint="eastAsia"/>
          <w:sz w:val="40"/>
          <w:szCs w:val="40"/>
        </w:rPr>
        <w:t>年会申办</w:t>
      </w:r>
      <w:proofErr w:type="gramEnd"/>
      <w:r w:rsidRPr="005418FA">
        <w:rPr>
          <w:rFonts w:ascii="方正小标宋简体" w:eastAsia="方正小标宋简体" w:hAnsi="华文中宋" w:hint="eastAsia"/>
          <w:sz w:val="40"/>
          <w:szCs w:val="40"/>
        </w:rPr>
        <w:t>办法</w:t>
      </w:r>
    </w:p>
    <w:p w:rsidR="001F74E1" w:rsidRPr="00F862C0" w:rsidRDefault="001F74E1" w:rsidP="001F74E1">
      <w:pPr>
        <w:jc w:val="center"/>
        <w:rPr>
          <w:b/>
          <w:sz w:val="30"/>
          <w:szCs w:val="30"/>
        </w:rPr>
      </w:pPr>
    </w:p>
    <w:p w:rsidR="001F74E1" w:rsidRPr="0064104D" w:rsidRDefault="001F74E1" w:rsidP="001F74E1">
      <w:pPr>
        <w:ind w:firstLineChars="200" w:firstLine="640"/>
        <w:rPr>
          <w:rFonts w:ascii="仿宋_GB2312" w:eastAsia="仿宋_GB2312" w:hAnsi="仿宋"/>
          <w:sz w:val="32"/>
          <w:szCs w:val="32"/>
        </w:rPr>
      </w:pPr>
      <w:r w:rsidRPr="0064104D">
        <w:rPr>
          <w:rFonts w:ascii="仿宋_GB2312" w:eastAsia="仿宋_GB2312" w:hAnsi="仿宋" w:hint="eastAsia"/>
          <w:sz w:val="32"/>
          <w:szCs w:val="32"/>
        </w:rPr>
        <w:t>为拓宽教育交流渠道，延展教育交流平台，进一步推进中国教育学会与地方政府及其他教育组织间的合作与交流，学会决定通过公开申报的方式，遴选确定学术年会承办单位。申请承办细则如下：</w:t>
      </w:r>
    </w:p>
    <w:p w:rsidR="001F74E1" w:rsidRPr="00BD3ED7" w:rsidRDefault="001F74E1" w:rsidP="001F74E1">
      <w:pPr>
        <w:jc w:val="center"/>
        <w:rPr>
          <w:rFonts w:ascii="黑体" w:eastAsia="黑体" w:hAnsi="黑体"/>
          <w:sz w:val="32"/>
          <w:szCs w:val="32"/>
        </w:rPr>
      </w:pPr>
      <w:r w:rsidRPr="00BD3ED7">
        <w:rPr>
          <w:rFonts w:ascii="黑体" w:eastAsia="黑体" w:hAnsi="黑体" w:hint="eastAsia"/>
          <w:sz w:val="32"/>
          <w:szCs w:val="32"/>
        </w:rPr>
        <w:t>第一章 总则</w:t>
      </w:r>
    </w:p>
    <w:p w:rsidR="001F74E1" w:rsidRPr="0064104D" w:rsidRDefault="001F74E1" w:rsidP="001F74E1">
      <w:pPr>
        <w:ind w:firstLineChars="198" w:firstLine="636"/>
        <w:rPr>
          <w:rFonts w:ascii="仿宋_GB2312" w:eastAsia="仿宋_GB2312" w:hAnsi="仿宋"/>
          <w:sz w:val="32"/>
          <w:szCs w:val="32"/>
        </w:rPr>
      </w:pPr>
      <w:r w:rsidRPr="0064104D">
        <w:rPr>
          <w:rFonts w:ascii="仿宋_GB2312" w:eastAsia="仿宋_GB2312" w:hAnsi="仿宋" w:hint="eastAsia"/>
          <w:b/>
          <w:sz w:val="32"/>
          <w:szCs w:val="32"/>
        </w:rPr>
        <w:t>第一条</w:t>
      </w:r>
      <w:r>
        <w:rPr>
          <w:rFonts w:ascii="仿宋_GB2312" w:eastAsia="仿宋_GB2312" w:hAnsi="仿宋" w:hint="eastAsia"/>
          <w:b/>
          <w:sz w:val="32"/>
          <w:szCs w:val="32"/>
        </w:rPr>
        <w:t xml:space="preserve"> </w:t>
      </w:r>
      <w:r w:rsidRPr="0064104D">
        <w:rPr>
          <w:rFonts w:ascii="仿宋_GB2312" w:eastAsia="仿宋_GB2312" w:hAnsi="仿宋" w:hint="eastAsia"/>
          <w:sz w:val="32"/>
          <w:szCs w:val="32"/>
        </w:rPr>
        <w:t>学术年会是中国教育学会长期经营和精心打造的品牌学术活动，已成为我国关注基础教育改革发展重大理论和现实问题、研讨交流重要学术成果、服务教育行政决策、助推校长教师专业成长，集“学术研讨，经验交流，成果展示”为一体的重要教育学术平台；同时对于承办地方或单位教育成果交流、展示、推广具有积极意义和具大的推进作用。</w:t>
      </w:r>
    </w:p>
    <w:p w:rsidR="001F74E1" w:rsidRPr="0064104D" w:rsidRDefault="001F74E1" w:rsidP="001F74E1">
      <w:pPr>
        <w:ind w:firstLineChars="198" w:firstLine="636"/>
        <w:rPr>
          <w:rFonts w:ascii="仿宋_GB2312" w:eastAsia="仿宋_GB2312" w:hAnsi="仿宋"/>
          <w:sz w:val="32"/>
          <w:szCs w:val="32"/>
        </w:rPr>
      </w:pPr>
      <w:r w:rsidRPr="0064104D">
        <w:rPr>
          <w:rFonts w:ascii="仿宋_GB2312" w:eastAsia="仿宋_GB2312" w:hAnsi="仿宋" w:hint="eastAsia"/>
          <w:b/>
          <w:sz w:val="32"/>
          <w:szCs w:val="32"/>
        </w:rPr>
        <w:t>第二条</w:t>
      </w:r>
      <w:r w:rsidRPr="0064104D">
        <w:rPr>
          <w:rFonts w:ascii="仿宋_GB2312" w:eastAsia="仿宋_GB2312" w:hAnsi="仿宋" w:hint="eastAsia"/>
          <w:sz w:val="32"/>
          <w:szCs w:val="32"/>
        </w:rPr>
        <w:t>“中国教育学会学术年会”由中国教育学会主办，由学会秘书处负责年会筹备组织的具体事宜。</w:t>
      </w:r>
    </w:p>
    <w:p w:rsidR="001F74E1" w:rsidRPr="0064104D" w:rsidRDefault="001F74E1" w:rsidP="001F74E1">
      <w:pPr>
        <w:ind w:firstLineChars="198" w:firstLine="636"/>
        <w:rPr>
          <w:rFonts w:ascii="仿宋_GB2312" w:eastAsia="仿宋_GB2312" w:hAnsi="仿宋"/>
          <w:sz w:val="32"/>
          <w:szCs w:val="32"/>
        </w:rPr>
      </w:pPr>
      <w:r w:rsidRPr="0064104D">
        <w:rPr>
          <w:rFonts w:ascii="仿宋_GB2312" w:eastAsia="仿宋_GB2312" w:hAnsi="仿宋" w:hint="eastAsia"/>
          <w:b/>
          <w:sz w:val="32"/>
          <w:szCs w:val="32"/>
        </w:rPr>
        <w:t>第三条</w:t>
      </w:r>
      <w:r w:rsidRPr="0064104D">
        <w:rPr>
          <w:rFonts w:ascii="仿宋_GB2312" w:eastAsia="仿宋_GB2312" w:hAnsi="仿宋" w:hint="eastAsia"/>
          <w:sz w:val="32"/>
          <w:szCs w:val="32"/>
        </w:rPr>
        <w:t xml:space="preserve"> </w:t>
      </w:r>
      <w:r>
        <w:rPr>
          <w:rFonts w:ascii="仿宋_GB2312" w:eastAsia="仿宋_GB2312" w:hAnsi="仿宋" w:hint="eastAsia"/>
          <w:sz w:val="32"/>
          <w:szCs w:val="32"/>
        </w:rPr>
        <w:t>学术年会在每年的十一月</w:t>
      </w:r>
      <w:r w:rsidRPr="0064104D">
        <w:rPr>
          <w:rFonts w:ascii="仿宋_GB2312" w:eastAsia="仿宋_GB2312" w:hAnsi="仿宋" w:hint="eastAsia"/>
          <w:sz w:val="32"/>
          <w:szCs w:val="32"/>
        </w:rPr>
        <w:t>下旬召开</w:t>
      </w:r>
      <w:r>
        <w:rPr>
          <w:rFonts w:ascii="仿宋_GB2312" w:eastAsia="仿宋_GB2312" w:hAnsi="仿宋" w:hint="eastAsia"/>
          <w:sz w:val="32"/>
          <w:szCs w:val="32"/>
        </w:rPr>
        <w:t>(具体时间以会议正式通知为准)</w:t>
      </w:r>
      <w:r w:rsidRPr="0064104D">
        <w:rPr>
          <w:rFonts w:ascii="仿宋_GB2312" w:eastAsia="仿宋_GB2312" w:hAnsi="仿宋" w:hint="eastAsia"/>
          <w:sz w:val="32"/>
          <w:szCs w:val="32"/>
        </w:rPr>
        <w:t>。</w:t>
      </w:r>
    </w:p>
    <w:p w:rsidR="001F74E1" w:rsidRPr="00BD3ED7" w:rsidRDefault="001F74E1" w:rsidP="001F74E1">
      <w:pPr>
        <w:jc w:val="center"/>
        <w:rPr>
          <w:rFonts w:ascii="黑体" w:eastAsia="黑体" w:hAnsi="黑体"/>
          <w:sz w:val="32"/>
          <w:szCs w:val="32"/>
        </w:rPr>
      </w:pPr>
      <w:r w:rsidRPr="00BD3ED7">
        <w:rPr>
          <w:rFonts w:ascii="黑体" w:eastAsia="黑体" w:hAnsi="黑体" w:hint="eastAsia"/>
          <w:sz w:val="32"/>
          <w:szCs w:val="32"/>
        </w:rPr>
        <w:t>第二章 申办条件</w:t>
      </w:r>
    </w:p>
    <w:p w:rsidR="001F74E1" w:rsidRPr="0064104D" w:rsidRDefault="001F74E1" w:rsidP="001F74E1">
      <w:pPr>
        <w:ind w:firstLineChars="200" w:firstLine="643"/>
        <w:jc w:val="left"/>
        <w:rPr>
          <w:rFonts w:ascii="仿宋_GB2312" w:eastAsia="仿宋_GB2312" w:hAnsi="仿宋"/>
          <w:sz w:val="32"/>
          <w:szCs w:val="32"/>
        </w:rPr>
      </w:pPr>
      <w:r w:rsidRPr="0064104D">
        <w:rPr>
          <w:rFonts w:ascii="仿宋_GB2312" w:eastAsia="仿宋_GB2312" w:hAnsi="仿宋" w:hint="eastAsia"/>
          <w:b/>
          <w:sz w:val="32"/>
          <w:szCs w:val="32"/>
        </w:rPr>
        <w:t>第四条</w:t>
      </w:r>
      <w:r>
        <w:rPr>
          <w:rFonts w:ascii="仿宋_GB2312" w:eastAsia="仿宋_GB2312" w:hAnsi="仿宋" w:hint="eastAsia"/>
          <w:b/>
          <w:sz w:val="32"/>
          <w:szCs w:val="32"/>
        </w:rPr>
        <w:t xml:space="preserve"> </w:t>
      </w:r>
      <w:r w:rsidRPr="0064104D">
        <w:rPr>
          <w:rFonts w:ascii="仿宋_GB2312" w:eastAsia="仿宋_GB2312" w:hAnsi="仿宋" w:hint="eastAsia"/>
          <w:sz w:val="32"/>
          <w:szCs w:val="32"/>
        </w:rPr>
        <w:t>拟申请承办“中国教育学会学术年会”的单位（以下简称“申办单位”）可为地方政府、教育部门、省市区县教育学会及其他教育组织。同时按照“坚持公益、遵章</w:t>
      </w:r>
      <w:r w:rsidRPr="0064104D">
        <w:rPr>
          <w:rFonts w:ascii="仿宋_GB2312" w:eastAsia="仿宋_GB2312" w:hAnsi="仿宋" w:hint="eastAsia"/>
          <w:sz w:val="32"/>
          <w:szCs w:val="32"/>
        </w:rPr>
        <w:lastRenderedPageBreak/>
        <w:t>守则、互惠共赢”的原则，亦可由或引入社会公益基金、企业以及民营（间）公益资本单独或共同承办学术年会。</w:t>
      </w:r>
    </w:p>
    <w:p w:rsidR="001F74E1" w:rsidRPr="0064104D" w:rsidRDefault="001F74E1" w:rsidP="001F74E1">
      <w:pPr>
        <w:autoSpaceDE w:val="0"/>
        <w:autoSpaceDN w:val="0"/>
        <w:ind w:firstLineChars="200" w:firstLine="643"/>
        <w:rPr>
          <w:rFonts w:ascii="仿宋_GB2312" w:eastAsia="仿宋_GB2312" w:hAnsi="仿宋"/>
          <w:sz w:val="32"/>
          <w:szCs w:val="32"/>
        </w:rPr>
      </w:pPr>
      <w:r w:rsidRPr="0064104D">
        <w:rPr>
          <w:rFonts w:ascii="仿宋_GB2312" w:eastAsia="仿宋_GB2312" w:hAnsi="仿宋" w:hint="eastAsia"/>
          <w:b/>
          <w:sz w:val="32"/>
          <w:szCs w:val="32"/>
        </w:rPr>
        <w:t>第五条</w:t>
      </w:r>
      <w:r w:rsidRPr="0064104D">
        <w:rPr>
          <w:rFonts w:ascii="仿宋_GB2312" w:eastAsia="仿宋_GB2312" w:hAnsi="仿宋" w:hint="eastAsia"/>
          <w:sz w:val="32"/>
          <w:szCs w:val="32"/>
        </w:rPr>
        <w:t xml:space="preserve"> 申办单位应有一定承办大型会议的经验。</w:t>
      </w:r>
    </w:p>
    <w:p w:rsidR="001F74E1" w:rsidRPr="0064104D" w:rsidRDefault="001F74E1" w:rsidP="001F74E1">
      <w:pPr>
        <w:autoSpaceDE w:val="0"/>
        <w:autoSpaceDN w:val="0"/>
        <w:ind w:firstLineChars="200" w:firstLine="643"/>
        <w:rPr>
          <w:rFonts w:ascii="仿宋_GB2312" w:eastAsia="仿宋_GB2312" w:hAnsi="仿宋"/>
          <w:sz w:val="32"/>
          <w:szCs w:val="32"/>
        </w:rPr>
      </w:pPr>
      <w:r w:rsidRPr="0064104D">
        <w:rPr>
          <w:rFonts w:ascii="仿宋_GB2312" w:eastAsia="仿宋_GB2312" w:hAnsi="仿宋" w:hint="eastAsia"/>
          <w:b/>
          <w:sz w:val="32"/>
          <w:szCs w:val="32"/>
        </w:rPr>
        <w:t>第六条</w:t>
      </w:r>
      <w:r w:rsidRPr="0064104D">
        <w:rPr>
          <w:rFonts w:ascii="仿宋_GB2312" w:eastAsia="仿宋_GB2312" w:hAnsi="仿宋" w:hint="eastAsia"/>
          <w:sz w:val="32"/>
          <w:szCs w:val="32"/>
        </w:rPr>
        <w:t xml:space="preserve"> 申办单位所在地应具备承担一定规模（</w:t>
      </w:r>
      <w:r>
        <w:rPr>
          <w:rFonts w:ascii="仿宋_GB2312" w:eastAsia="仿宋_GB2312" w:hAnsi="仿宋" w:hint="eastAsia"/>
          <w:sz w:val="32"/>
          <w:szCs w:val="32"/>
        </w:rPr>
        <w:t>2000</w:t>
      </w:r>
      <w:r w:rsidRPr="0064104D">
        <w:rPr>
          <w:rFonts w:ascii="仿宋_GB2312" w:eastAsia="仿宋_GB2312" w:hAnsi="仿宋" w:hint="eastAsia"/>
          <w:sz w:val="32"/>
          <w:szCs w:val="32"/>
        </w:rPr>
        <w:t>人以上）会议的接待能力。</w:t>
      </w:r>
    </w:p>
    <w:p w:rsidR="001F74E1" w:rsidRPr="0064104D" w:rsidRDefault="001F74E1" w:rsidP="001F74E1">
      <w:pPr>
        <w:autoSpaceDE w:val="0"/>
        <w:autoSpaceDN w:val="0"/>
        <w:ind w:firstLineChars="200" w:firstLine="643"/>
        <w:rPr>
          <w:rFonts w:ascii="仿宋_GB2312" w:eastAsia="仿宋_GB2312" w:hAnsi="仿宋"/>
          <w:sz w:val="32"/>
          <w:szCs w:val="32"/>
        </w:rPr>
      </w:pPr>
      <w:r w:rsidRPr="0064104D">
        <w:rPr>
          <w:rFonts w:ascii="仿宋_GB2312" w:eastAsia="仿宋_GB2312" w:hAnsi="仿宋" w:hint="eastAsia"/>
          <w:b/>
          <w:sz w:val="32"/>
          <w:szCs w:val="32"/>
        </w:rPr>
        <w:t>第七条</w:t>
      </w:r>
      <w:r w:rsidRPr="0064104D">
        <w:rPr>
          <w:rFonts w:ascii="仿宋_GB2312" w:eastAsia="仿宋_GB2312" w:hAnsi="仿宋" w:hint="eastAsia"/>
          <w:sz w:val="32"/>
          <w:szCs w:val="32"/>
        </w:rPr>
        <w:t xml:space="preserve"> 申办单位应得到上级主管部门以及当地政府的同意和支持。</w:t>
      </w:r>
    </w:p>
    <w:p w:rsidR="001F74E1" w:rsidRPr="00BD3ED7" w:rsidRDefault="001F74E1" w:rsidP="001F74E1">
      <w:pPr>
        <w:jc w:val="center"/>
        <w:rPr>
          <w:rFonts w:ascii="黑体" w:eastAsia="黑体" w:hAnsi="黑体"/>
          <w:sz w:val="32"/>
          <w:szCs w:val="32"/>
        </w:rPr>
      </w:pPr>
      <w:r w:rsidRPr="00BD3ED7">
        <w:rPr>
          <w:rFonts w:ascii="黑体" w:eastAsia="黑体" w:hAnsi="黑体" w:hint="eastAsia"/>
          <w:sz w:val="32"/>
          <w:szCs w:val="32"/>
        </w:rPr>
        <w:t>第三章 申办程序</w:t>
      </w:r>
    </w:p>
    <w:p w:rsidR="001F74E1" w:rsidRPr="0064104D" w:rsidRDefault="001F74E1" w:rsidP="001F74E1">
      <w:pPr>
        <w:ind w:firstLineChars="196" w:firstLine="630"/>
        <w:rPr>
          <w:rFonts w:ascii="仿宋_GB2312" w:eastAsia="仿宋_GB2312" w:hAnsi="仿宋"/>
          <w:sz w:val="32"/>
          <w:szCs w:val="32"/>
        </w:rPr>
      </w:pPr>
      <w:r w:rsidRPr="0064104D">
        <w:rPr>
          <w:rFonts w:ascii="仿宋_GB2312" w:eastAsia="仿宋_GB2312" w:hAnsi="仿宋" w:hint="eastAsia"/>
          <w:b/>
          <w:sz w:val="32"/>
          <w:szCs w:val="32"/>
        </w:rPr>
        <w:t>第八条</w:t>
      </w:r>
      <w:r>
        <w:rPr>
          <w:rFonts w:ascii="仿宋_GB2312" w:eastAsia="仿宋_GB2312" w:hAnsi="仿宋" w:hint="eastAsia"/>
          <w:b/>
          <w:sz w:val="32"/>
          <w:szCs w:val="32"/>
        </w:rPr>
        <w:t xml:space="preserve"> </w:t>
      </w:r>
      <w:r w:rsidRPr="0064104D">
        <w:rPr>
          <w:rFonts w:ascii="仿宋_GB2312" w:eastAsia="仿宋_GB2312" w:hAnsi="仿宋" w:hint="eastAsia"/>
          <w:sz w:val="32"/>
          <w:szCs w:val="32"/>
        </w:rPr>
        <w:t>申办单位向中国教育学会直接申报，按要求填写申办表，递交相关材料至学会秘书处学术</w:t>
      </w:r>
      <w:r>
        <w:rPr>
          <w:rFonts w:ascii="仿宋_GB2312" w:eastAsia="仿宋_GB2312" w:hAnsi="仿宋" w:hint="eastAsia"/>
          <w:sz w:val="32"/>
          <w:szCs w:val="32"/>
        </w:rPr>
        <w:t>部</w:t>
      </w:r>
      <w:r w:rsidRPr="0064104D">
        <w:rPr>
          <w:rFonts w:ascii="仿宋_GB2312" w:eastAsia="仿宋_GB2312" w:hAnsi="仿宋" w:hint="eastAsia"/>
          <w:sz w:val="32"/>
          <w:szCs w:val="32"/>
        </w:rPr>
        <w:t>；</w:t>
      </w:r>
      <w:r>
        <w:rPr>
          <w:rFonts w:ascii="仿宋_GB2312" w:eastAsia="仿宋_GB2312" w:hAnsi="仿宋" w:hint="eastAsia"/>
          <w:sz w:val="32"/>
          <w:szCs w:val="32"/>
        </w:rPr>
        <w:t>学术部</w:t>
      </w:r>
      <w:r w:rsidRPr="0064104D">
        <w:rPr>
          <w:rFonts w:ascii="仿宋_GB2312" w:eastAsia="仿宋_GB2312" w:hAnsi="仿宋" w:hint="eastAsia"/>
          <w:sz w:val="32"/>
          <w:szCs w:val="32"/>
        </w:rPr>
        <w:t>对申办资料审理后，上报中国教育学会学术委员会进行遴选，并经会长办公会最终选定。学会将在本届年会闭幕式上宣布下一届年会的承办单位，并举行承办交接仪式。</w:t>
      </w:r>
    </w:p>
    <w:p w:rsidR="001F74E1" w:rsidRPr="00BD3ED7" w:rsidRDefault="001F74E1" w:rsidP="001F74E1">
      <w:pPr>
        <w:jc w:val="center"/>
        <w:rPr>
          <w:rFonts w:ascii="黑体" w:eastAsia="黑体" w:hAnsi="黑体"/>
          <w:color w:val="000000" w:themeColor="text1"/>
          <w:sz w:val="32"/>
          <w:szCs w:val="32"/>
        </w:rPr>
      </w:pPr>
      <w:r w:rsidRPr="00BD3ED7">
        <w:rPr>
          <w:rFonts w:ascii="黑体" w:eastAsia="黑体" w:hAnsi="黑体" w:hint="eastAsia"/>
          <w:color w:val="000000" w:themeColor="text1"/>
          <w:sz w:val="32"/>
          <w:szCs w:val="32"/>
        </w:rPr>
        <w:t>第四章 申办须知</w:t>
      </w:r>
    </w:p>
    <w:p w:rsidR="001F74E1" w:rsidRPr="0064104D" w:rsidRDefault="001F74E1" w:rsidP="001F74E1">
      <w:pPr>
        <w:ind w:firstLineChars="196" w:firstLine="630"/>
        <w:rPr>
          <w:rFonts w:ascii="仿宋_GB2312" w:eastAsia="仿宋_GB2312" w:hAnsi="仿宋"/>
          <w:color w:val="000000" w:themeColor="text1"/>
          <w:sz w:val="32"/>
          <w:szCs w:val="32"/>
        </w:rPr>
      </w:pPr>
      <w:r w:rsidRPr="0064104D">
        <w:rPr>
          <w:rFonts w:ascii="仿宋_GB2312" w:eastAsia="仿宋_GB2312" w:hAnsi="仿宋" w:hint="eastAsia"/>
          <w:b/>
          <w:color w:val="000000" w:themeColor="text1"/>
          <w:sz w:val="32"/>
          <w:szCs w:val="32"/>
        </w:rPr>
        <w:t>第九条</w:t>
      </w:r>
      <w:r>
        <w:rPr>
          <w:rFonts w:ascii="仿宋_GB2312" w:eastAsia="仿宋_GB2312" w:hAnsi="仿宋" w:hint="eastAsia"/>
          <w:b/>
          <w:color w:val="000000" w:themeColor="text1"/>
          <w:sz w:val="32"/>
          <w:szCs w:val="32"/>
        </w:rPr>
        <w:t xml:space="preserve"> </w:t>
      </w:r>
      <w:r w:rsidRPr="0064104D">
        <w:rPr>
          <w:rFonts w:ascii="仿宋_GB2312" w:eastAsia="仿宋_GB2312" w:hAnsi="仿宋" w:hint="eastAsia"/>
          <w:color w:val="000000" w:themeColor="text1"/>
          <w:sz w:val="32"/>
          <w:szCs w:val="32"/>
        </w:rPr>
        <w:t>获得承办资格的单位应承担：</w:t>
      </w:r>
    </w:p>
    <w:p w:rsidR="001F74E1" w:rsidRPr="0064104D" w:rsidRDefault="001F74E1" w:rsidP="001F74E1">
      <w:pPr>
        <w:ind w:firstLineChars="200" w:firstLine="64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1.帮助完成年会经费的筹措。经费使用应遵守中国教育学会财务制度，年会结束后协助学会财务做好决算等相关工作。</w:t>
      </w:r>
    </w:p>
    <w:p w:rsidR="001F74E1" w:rsidRDefault="001F74E1" w:rsidP="001F74E1">
      <w:pPr>
        <w:ind w:firstLineChars="181" w:firstLine="579"/>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2.根据年会规模，选择办会场所。</w:t>
      </w:r>
    </w:p>
    <w:p w:rsidR="001F74E1" w:rsidRPr="0064104D" w:rsidRDefault="001F74E1" w:rsidP="001F74E1">
      <w:pPr>
        <w:ind w:firstLineChars="181" w:firstLine="579"/>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3.协助中国教育学会秘书处做好年会筹备工作。具体工作内容包括：</w:t>
      </w:r>
    </w:p>
    <w:p w:rsidR="001F74E1" w:rsidRPr="0064104D" w:rsidRDefault="001F74E1" w:rsidP="001F74E1">
      <w:pPr>
        <w:ind w:firstLine="42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（1）确定学术年会筹备工作负责人和工作人员，与学会</w:t>
      </w:r>
      <w:r w:rsidRPr="0064104D">
        <w:rPr>
          <w:rFonts w:ascii="仿宋_GB2312" w:eastAsia="仿宋_GB2312" w:hAnsi="仿宋" w:hint="eastAsia"/>
          <w:color w:val="000000" w:themeColor="text1"/>
          <w:sz w:val="32"/>
          <w:szCs w:val="32"/>
        </w:rPr>
        <w:lastRenderedPageBreak/>
        <w:t>联合成立筹备工作领导小组，并拟定年会筹备工作方案。</w:t>
      </w:r>
    </w:p>
    <w:p w:rsidR="001F74E1" w:rsidRPr="0064104D" w:rsidRDefault="001F74E1" w:rsidP="001F74E1">
      <w:pPr>
        <w:ind w:firstLine="42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（2）与办会场所洽谈，预算会议各项费用。</w:t>
      </w:r>
    </w:p>
    <w:p w:rsidR="001F74E1" w:rsidRPr="0064104D" w:rsidRDefault="001F74E1" w:rsidP="001F74E1">
      <w:pPr>
        <w:ind w:firstLine="42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（3）适时与学会秘书处沟通联系，会前一个月向年会筹备领导小组报告筹备情况，落实有关会务接待的具体事宜。</w:t>
      </w:r>
    </w:p>
    <w:p w:rsidR="001F74E1" w:rsidRDefault="001F74E1" w:rsidP="001F74E1">
      <w:pPr>
        <w:ind w:firstLine="420"/>
        <w:jc w:val="left"/>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（4）会议期间，按要求做好会务和接待相关工作，为与会代表提供优质高效的各项服务；同时配合学会</w:t>
      </w:r>
      <w:r>
        <w:rPr>
          <w:rFonts w:ascii="仿宋_GB2312" w:eastAsia="仿宋_GB2312" w:hAnsi="仿宋" w:hint="eastAsia"/>
          <w:color w:val="000000" w:themeColor="text1"/>
          <w:sz w:val="32"/>
          <w:szCs w:val="32"/>
        </w:rPr>
        <w:t>新闻部，联络地方媒体，组织做好年会宣传及会议资料收集整理等相关工作。</w:t>
      </w:r>
    </w:p>
    <w:p w:rsidR="001F74E1" w:rsidRPr="0064104D" w:rsidRDefault="001F74E1" w:rsidP="001F74E1">
      <w:pPr>
        <w:ind w:firstLine="420"/>
        <w:jc w:val="left"/>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（5）完成其他应尽事宜。</w:t>
      </w:r>
    </w:p>
    <w:p w:rsidR="001F74E1" w:rsidRPr="00BD3ED7" w:rsidRDefault="001F74E1" w:rsidP="001F74E1">
      <w:pPr>
        <w:ind w:firstLine="420"/>
        <w:jc w:val="center"/>
        <w:rPr>
          <w:rFonts w:ascii="黑体" w:eastAsia="黑体" w:hAnsi="黑体"/>
          <w:sz w:val="32"/>
          <w:szCs w:val="32"/>
        </w:rPr>
      </w:pPr>
      <w:r w:rsidRPr="00BD3ED7">
        <w:rPr>
          <w:rFonts w:ascii="黑体" w:eastAsia="黑体" w:hAnsi="黑体" w:hint="eastAsia"/>
          <w:sz w:val="32"/>
          <w:szCs w:val="32"/>
        </w:rPr>
        <w:t>第五章  附则</w:t>
      </w:r>
    </w:p>
    <w:p w:rsidR="001F74E1" w:rsidRDefault="001F74E1" w:rsidP="001F74E1">
      <w:pPr>
        <w:autoSpaceDE w:val="0"/>
        <w:autoSpaceDN w:val="0"/>
        <w:ind w:firstLineChars="200" w:firstLine="643"/>
        <w:rPr>
          <w:rFonts w:ascii="仿宋_GB2312" w:eastAsia="仿宋_GB2312" w:hAnsi="仿宋" w:cs="Times New Roman"/>
          <w:sz w:val="32"/>
          <w:szCs w:val="32"/>
        </w:rPr>
      </w:pPr>
      <w:r w:rsidRPr="0064104D">
        <w:rPr>
          <w:rFonts w:ascii="仿宋_GB2312" w:eastAsia="仿宋_GB2312" w:hAnsi="仿宋" w:hint="eastAsia"/>
          <w:b/>
          <w:sz w:val="32"/>
          <w:szCs w:val="32"/>
        </w:rPr>
        <w:t>第十条</w:t>
      </w:r>
      <w:r>
        <w:rPr>
          <w:rFonts w:ascii="仿宋_GB2312" w:eastAsia="仿宋_GB2312" w:hAnsi="仿宋" w:hint="eastAsia"/>
          <w:b/>
          <w:sz w:val="32"/>
          <w:szCs w:val="32"/>
        </w:rPr>
        <w:t xml:space="preserve"> </w:t>
      </w:r>
      <w:r w:rsidRPr="0064104D">
        <w:rPr>
          <w:rFonts w:ascii="仿宋_GB2312" w:eastAsia="仿宋_GB2312" w:hAnsi="仿宋" w:cs="Times New Roman" w:hint="eastAsia"/>
          <w:sz w:val="32"/>
          <w:szCs w:val="32"/>
        </w:rPr>
        <w:t>当出现自然灾害等不可抗力原因无法按期办会时，应尽早向中国教育学会</w:t>
      </w:r>
      <w:proofErr w:type="gramStart"/>
      <w:r w:rsidRPr="0064104D">
        <w:rPr>
          <w:rFonts w:ascii="仿宋_GB2312" w:eastAsia="仿宋_GB2312" w:hAnsi="仿宋" w:cs="Times New Roman" w:hint="eastAsia"/>
          <w:sz w:val="32"/>
          <w:szCs w:val="32"/>
        </w:rPr>
        <w:t>提出延办申请</w:t>
      </w:r>
      <w:proofErr w:type="gramEnd"/>
      <w:r w:rsidRPr="0064104D">
        <w:rPr>
          <w:rFonts w:ascii="仿宋_GB2312" w:eastAsia="仿宋_GB2312" w:hAnsi="仿宋" w:hint="eastAsia"/>
          <w:sz w:val="32"/>
          <w:szCs w:val="32"/>
        </w:rPr>
        <w:t>。</w:t>
      </w:r>
    </w:p>
    <w:p w:rsidR="001F74E1" w:rsidRPr="0064104D" w:rsidRDefault="001F74E1" w:rsidP="001F74E1">
      <w:pPr>
        <w:autoSpaceDE w:val="0"/>
        <w:autoSpaceDN w:val="0"/>
        <w:ind w:firstLineChars="200" w:firstLine="643"/>
        <w:rPr>
          <w:rFonts w:ascii="仿宋_GB2312" w:eastAsia="仿宋_GB2312" w:hAnsi="仿宋"/>
          <w:b/>
          <w:sz w:val="32"/>
          <w:szCs w:val="32"/>
        </w:rPr>
      </w:pPr>
      <w:r w:rsidRPr="0064104D">
        <w:rPr>
          <w:rFonts w:ascii="仿宋_GB2312" w:eastAsia="仿宋_GB2312" w:hAnsi="仿宋" w:cs="Times New Roman" w:hint="eastAsia"/>
          <w:b/>
          <w:sz w:val="32"/>
          <w:szCs w:val="32"/>
        </w:rPr>
        <w:t>第十一条</w:t>
      </w:r>
      <w:r>
        <w:rPr>
          <w:rFonts w:ascii="仿宋_GB2312" w:eastAsia="仿宋_GB2312" w:hAnsi="仿宋" w:cs="Times New Roman" w:hint="eastAsia"/>
          <w:b/>
          <w:sz w:val="32"/>
          <w:szCs w:val="32"/>
        </w:rPr>
        <w:t xml:space="preserve"> </w:t>
      </w:r>
      <w:r w:rsidRPr="0064104D">
        <w:rPr>
          <w:rFonts w:ascii="仿宋_GB2312" w:eastAsia="仿宋_GB2312" w:hAnsi="仿宋" w:cs="Times New Roman" w:hint="eastAsia"/>
          <w:sz w:val="32"/>
          <w:szCs w:val="32"/>
        </w:rPr>
        <w:t>本办法自颁布之日起试行，由中国教育学会秘书处负责解释。</w:t>
      </w:r>
    </w:p>
    <w:p w:rsidR="00671891" w:rsidRPr="001F74E1" w:rsidRDefault="00671891" w:rsidP="001F74E1">
      <w:pPr>
        <w:widowControl/>
        <w:jc w:val="left"/>
        <w:rPr>
          <w:rFonts w:ascii="仿宋_GB2312" w:eastAsia="仿宋_GB2312" w:hAnsi="宋体"/>
          <w:sz w:val="28"/>
          <w:szCs w:val="28"/>
        </w:rPr>
      </w:pPr>
      <w:bookmarkStart w:id="0" w:name="_GoBack"/>
      <w:bookmarkEnd w:id="0"/>
    </w:p>
    <w:sectPr w:rsidR="00671891" w:rsidRPr="001F74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E1"/>
    <w:rsid w:val="001F74E1"/>
    <w:rsid w:val="0067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syy</dc:creator>
  <cp:lastModifiedBy>syy</cp:lastModifiedBy>
  <cp:revision>1</cp:revision>
  <dcterms:created xsi:type="dcterms:W3CDTF">2018-10-19T03:08:00Z</dcterms:created>
  <dcterms:modified xsi:type="dcterms:W3CDTF">2018-10-19T03:09:00Z</dcterms:modified>
</cp:coreProperties>
</file>