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3B" w:rsidRPr="00451D57" w:rsidRDefault="008E103B" w:rsidP="008E103B">
      <w:pPr>
        <w:spacing w:line="440" w:lineRule="exact"/>
        <w:rPr>
          <w:rFonts w:ascii="仿宋_GB2312" w:eastAsia="仿宋_GB2312" w:hAnsi="黑体" w:hint="eastAsia"/>
          <w:sz w:val="32"/>
          <w:szCs w:val="32"/>
        </w:rPr>
      </w:pPr>
      <w:r w:rsidRPr="00451D57">
        <w:rPr>
          <w:rFonts w:ascii="仿宋_GB2312" w:eastAsia="仿宋_GB2312" w:hAnsi="黑体" w:hint="eastAsia"/>
          <w:sz w:val="32"/>
          <w:szCs w:val="32"/>
        </w:rPr>
        <w:t>附件2</w:t>
      </w:r>
      <w:r w:rsidRPr="00451D57" w:rsidDel="002C60FB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8E103B" w:rsidRDefault="008E103B" w:rsidP="008E103B">
      <w:pPr>
        <w:spacing w:line="4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061E11">
        <w:rPr>
          <w:rFonts w:ascii="方正小标宋简体" w:eastAsia="方正小标宋简体" w:hAnsi="黑体" w:hint="eastAsia"/>
          <w:sz w:val="44"/>
          <w:szCs w:val="44"/>
        </w:rPr>
        <w:t>会场周边酒店一览表</w:t>
      </w:r>
    </w:p>
    <w:bookmarkEnd w:id="0"/>
    <w:p w:rsidR="008E103B" w:rsidRPr="00061E11" w:rsidRDefault="008E103B" w:rsidP="008E103B">
      <w:pPr>
        <w:spacing w:line="4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pPr w:leftFromText="180" w:rightFromText="180" w:vertAnchor="page" w:horzAnchor="margin" w:tblpXSpec="center" w:tblpY="3121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039"/>
        <w:gridCol w:w="2648"/>
        <w:gridCol w:w="1509"/>
        <w:gridCol w:w="1881"/>
        <w:gridCol w:w="1353"/>
      </w:tblGrid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序号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酒店名称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地址</w:t>
            </w:r>
          </w:p>
        </w:tc>
        <w:tc>
          <w:tcPr>
            <w:tcW w:w="150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联系方式</w:t>
            </w:r>
          </w:p>
        </w:tc>
        <w:tc>
          <w:tcPr>
            <w:tcW w:w="1881" w:type="dxa"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hint="eastAsia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价格</w:t>
            </w:r>
          </w:p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（仅为参考价，请以当天咨询价格为准）</w:t>
            </w:r>
          </w:p>
        </w:tc>
        <w:tc>
          <w:tcPr>
            <w:tcW w:w="1353" w:type="dxa"/>
            <w:noWrap/>
            <w:vAlign w:val="center"/>
          </w:tcPr>
          <w:p w:rsidR="008E103B" w:rsidRPr="000B1D65" w:rsidRDefault="008E103B" w:rsidP="008329EF">
            <w:pPr>
              <w:jc w:val="center"/>
              <w:rPr>
                <w:rFonts w:ascii="仿宋_GB2312" w:eastAsia="仿宋_GB2312" w:hAnsi="华文仿宋" w:hint="eastAsia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与会场</w:t>
            </w:r>
          </w:p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直线距离</w:t>
            </w:r>
          </w:p>
        </w:tc>
      </w:tr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汉庭酒店（北京中关村店）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北京海淀区丹棱街16号海兴大厦B座</w:t>
            </w:r>
          </w:p>
        </w:tc>
        <w:tc>
          <w:tcPr>
            <w:tcW w:w="1509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杨经理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13621026517</w:t>
            </w:r>
          </w:p>
        </w:tc>
        <w:tc>
          <w:tcPr>
            <w:tcW w:w="1881" w:type="dxa"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大床468元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proofErr w:type="gramStart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标间477元</w:t>
            </w:r>
            <w:proofErr w:type="gramEnd"/>
          </w:p>
        </w:tc>
        <w:tc>
          <w:tcPr>
            <w:tcW w:w="1353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400米</w:t>
            </w:r>
          </w:p>
        </w:tc>
      </w:tr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菲</w:t>
            </w:r>
            <w:proofErr w:type="gramStart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所酒店</w:t>
            </w:r>
            <w:proofErr w:type="gramEnd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北京市海淀区中关村彩和</w:t>
            </w:r>
            <w:proofErr w:type="gramStart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坊西</w:t>
            </w:r>
            <w:proofErr w:type="gramEnd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小街一号北京中湾国际公寓（近苏州街）</w:t>
            </w:r>
          </w:p>
        </w:tc>
        <w:tc>
          <w:tcPr>
            <w:tcW w:w="1509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客房部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56269316</w:t>
            </w:r>
          </w:p>
        </w:tc>
        <w:tc>
          <w:tcPr>
            <w:tcW w:w="1881" w:type="dxa"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大床378元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proofErr w:type="gramStart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标间468元</w:t>
            </w:r>
            <w:proofErr w:type="gramEnd"/>
          </w:p>
        </w:tc>
        <w:tc>
          <w:tcPr>
            <w:tcW w:w="1353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450米</w:t>
            </w:r>
          </w:p>
        </w:tc>
      </w:tr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北京巴比伦时尚酒店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北京市海淀区海淀中街南口（通惠寺3号）（近4号线地铁海淀黄庄站）</w:t>
            </w:r>
          </w:p>
        </w:tc>
        <w:tc>
          <w:tcPr>
            <w:tcW w:w="1509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客房部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4001128766转456903</w:t>
            </w:r>
          </w:p>
        </w:tc>
        <w:tc>
          <w:tcPr>
            <w:tcW w:w="1881" w:type="dxa"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大床308（含双早）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proofErr w:type="gramStart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标间</w:t>
            </w:r>
            <w:proofErr w:type="gramEnd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378（含双早）</w:t>
            </w:r>
          </w:p>
        </w:tc>
        <w:tc>
          <w:tcPr>
            <w:tcW w:w="1353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600米</w:t>
            </w:r>
          </w:p>
        </w:tc>
      </w:tr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北京每日精品酒店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北京市海淀区海淀大街46号（近中关村图书大厦）</w:t>
            </w:r>
          </w:p>
        </w:tc>
        <w:tc>
          <w:tcPr>
            <w:tcW w:w="1509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薛经理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18618312125</w:t>
            </w:r>
          </w:p>
        </w:tc>
        <w:tc>
          <w:tcPr>
            <w:tcW w:w="1881" w:type="dxa"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标间、大床422元</w:t>
            </w:r>
          </w:p>
        </w:tc>
        <w:tc>
          <w:tcPr>
            <w:tcW w:w="1353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650米</w:t>
            </w:r>
          </w:p>
        </w:tc>
      </w:tr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锦江之星（北京中关村店）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北京市海淀区海淀大街42号（近地铁4号线中关村站A口）</w:t>
            </w:r>
          </w:p>
        </w:tc>
        <w:tc>
          <w:tcPr>
            <w:tcW w:w="1509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前台（当班经理）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82623688转0</w:t>
            </w:r>
          </w:p>
        </w:tc>
        <w:tc>
          <w:tcPr>
            <w:tcW w:w="1881" w:type="dxa"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标间、大床389元</w:t>
            </w:r>
          </w:p>
        </w:tc>
        <w:tc>
          <w:tcPr>
            <w:tcW w:w="1353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650米</w:t>
            </w:r>
          </w:p>
        </w:tc>
      </w:tr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北京燕山大酒店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北京市海淀区中关村大街甲38号（近地铁4号线人民大学站A2出口）</w:t>
            </w:r>
          </w:p>
        </w:tc>
        <w:tc>
          <w:tcPr>
            <w:tcW w:w="1509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张蕾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13910635078</w:t>
            </w:r>
          </w:p>
        </w:tc>
        <w:tc>
          <w:tcPr>
            <w:tcW w:w="1881" w:type="dxa"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标间、大床580元（</w:t>
            </w:r>
            <w:proofErr w:type="gramStart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含单早</w:t>
            </w:r>
            <w:proofErr w:type="gramEnd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53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1.7公里</w:t>
            </w:r>
          </w:p>
        </w:tc>
      </w:tr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</w:t>
            </w:r>
            <w:proofErr w:type="gramStart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世纪华</w:t>
            </w:r>
            <w:proofErr w:type="gramEnd"/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天大酒店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北京市海淀区西四环蓝靛厂西路11号（近地铁十号线火器营站）</w:t>
            </w:r>
          </w:p>
        </w:tc>
        <w:tc>
          <w:tcPr>
            <w:tcW w:w="1509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晏经理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18701626840 </w:t>
            </w:r>
          </w:p>
        </w:tc>
        <w:tc>
          <w:tcPr>
            <w:tcW w:w="1881" w:type="dxa"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500元（含早）</w:t>
            </w:r>
          </w:p>
        </w:tc>
        <w:tc>
          <w:tcPr>
            <w:tcW w:w="1353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2.8公里</w:t>
            </w:r>
          </w:p>
        </w:tc>
      </w:tr>
      <w:tr w:rsidR="008E103B" w:rsidRPr="000B1D65" w:rsidTr="008329EF">
        <w:trPr>
          <w:trHeight w:val="697"/>
        </w:trPr>
        <w:tc>
          <w:tcPr>
            <w:tcW w:w="621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39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倪氏海泰大酒店</w:t>
            </w:r>
          </w:p>
        </w:tc>
        <w:tc>
          <w:tcPr>
            <w:tcW w:w="2648" w:type="dxa"/>
            <w:noWrap/>
            <w:vAlign w:val="center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北京市海淀区远大路39-2号院（南坞桥南50米处）</w:t>
            </w:r>
          </w:p>
        </w:tc>
        <w:tc>
          <w:tcPr>
            <w:tcW w:w="1509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张经理</w:t>
            </w:r>
          </w:p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18901095005</w:t>
            </w:r>
          </w:p>
        </w:tc>
        <w:tc>
          <w:tcPr>
            <w:tcW w:w="1881" w:type="dxa"/>
            <w:vAlign w:val="bottom"/>
          </w:tcPr>
          <w:p w:rsidR="008E103B" w:rsidRPr="000B1D65" w:rsidRDefault="008E103B" w:rsidP="008329EF">
            <w:pPr>
              <w:widowControl/>
              <w:jc w:val="left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557元（含早）</w:t>
            </w:r>
          </w:p>
        </w:tc>
        <w:tc>
          <w:tcPr>
            <w:tcW w:w="1353" w:type="dxa"/>
            <w:noWrap/>
            <w:vAlign w:val="bottom"/>
          </w:tcPr>
          <w:p w:rsidR="008E103B" w:rsidRPr="000B1D65" w:rsidRDefault="008E103B" w:rsidP="008329E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3.2公里</w:t>
            </w:r>
          </w:p>
        </w:tc>
      </w:tr>
    </w:tbl>
    <w:p w:rsidR="008E103B" w:rsidRPr="00451D57" w:rsidRDefault="008E103B" w:rsidP="008E103B">
      <w:pPr>
        <w:spacing w:line="44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</w:p>
    <w:p w:rsidR="009B10CC" w:rsidRDefault="009B10CC"/>
    <w:sectPr w:rsidR="009B1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3B"/>
    <w:rsid w:val="008E103B"/>
    <w:rsid w:val="009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2018-09-10T09:30:00Z</dcterms:created>
  <dcterms:modified xsi:type="dcterms:W3CDTF">2018-09-10T09:30:00Z</dcterms:modified>
</cp:coreProperties>
</file>