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华文楷体"/>
          <w:bCs/>
          <w:sz w:val="32"/>
          <w:szCs w:val="32"/>
          <w:lang w:val="en-US"/>
        </w:rPr>
      </w:pPr>
      <w:r>
        <w:rPr>
          <w:rFonts w:hint="eastAsia" w:ascii="黑体" w:hAnsi="黑体" w:eastAsia="黑体" w:cs="华文楷体"/>
          <w:bCs/>
          <w:sz w:val="32"/>
          <w:szCs w:val="32"/>
        </w:rPr>
        <w:t>附件</w:t>
      </w:r>
      <w:r>
        <w:rPr>
          <w:rFonts w:hint="eastAsia" w:ascii="黑体" w:hAnsi="黑体" w:eastAsia="黑体" w:cs="华文楷体"/>
          <w:bCs/>
          <w:sz w:val="32"/>
          <w:szCs w:val="32"/>
          <w:lang w:val="en-US" w:eastAsia="zh-CN"/>
        </w:rPr>
        <w:t>3</w:t>
      </w:r>
    </w:p>
    <w:p>
      <w:pPr>
        <w:rPr>
          <w:rFonts w:ascii="黑体" w:hAnsi="黑体" w:eastAsia="黑体" w:cs="华文楷体"/>
          <w:bCs/>
          <w:sz w:val="32"/>
          <w:szCs w:val="32"/>
        </w:rPr>
      </w:pPr>
    </w:p>
    <w:p>
      <w:pPr>
        <w:ind w:firstLine="800" w:firstLineChars="200"/>
        <w:jc w:val="center"/>
        <w:rPr>
          <w:rFonts w:ascii="方正小标宋简体" w:hAnsi="华文楷体" w:eastAsia="方正小标宋简体" w:cs="华文楷体"/>
          <w:bCs/>
          <w:sz w:val="40"/>
          <w:szCs w:val="40"/>
        </w:rPr>
      </w:pPr>
      <w:r>
        <w:rPr>
          <w:rFonts w:hint="eastAsia" w:ascii="方正小标宋简体" w:hAnsi="华文楷体" w:eastAsia="方正小标宋简体" w:cs="华文楷体"/>
          <w:bCs/>
          <w:sz w:val="40"/>
          <w:szCs w:val="40"/>
        </w:rPr>
        <w:t>2018年家庭教育学术年会会场周边酒店及交通指南</w:t>
      </w:r>
    </w:p>
    <w:p>
      <w:pPr>
        <w:ind w:firstLine="560" w:firstLineChars="200"/>
        <w:rPr>
          <w:rFonts w:hint="eastAsia" w:ascii="仿宋_GB2312" w:hAnsi="华文楷体" w:eastAsia="仿宋_GB2312" w:cs="华文楷体"/>
          <w:bCs/>
          <w:sz w:val="28"/>
          <w:szCs w:val="28"/>
        </w:rPr>
      </w:pPr>
      <w:r>
        <w:rPr>
          <w:rFonts w:hint="eastAsia" w:ascii="仿宋_GB2312" w:hAnsi="华文楷体" w:eastAsia="仿宋_GB2312" w:cs="华文楷体"/>
          <w:bCs/>
          <w:sz w:val="28"/>
          <w:szCs w:val="28"/>
        </w:rPr>
        <w:t>因各地落实中央“八项规定”出台的有关会议住宿标准规定不尽相同，故本次活动不统一安排住宿。为便于参会人员及时预定和办理入住，会务组特提供会址周边酒店信息，门市价需以预定时酒店报价为准，参会人员可按住宿标准自行选择，也可选择其他住宿地点。</w:t>
      </w:r>
    </w:p>
    <w:p>
      <w:pPr>
        <w:ind w:firstLine="560" w:firstLineChars="200"/>
        <w:rPr>
          <w:rFonts w:hint="eastAsia" w:ascii="仿宋_GB2312" w:hAnsi="华文楷体" w:eastAsia="仿宋_GB2312" w:cs="华文楷体"/>
          <w:bCs/>
          <w:sz w:val="28"/>
          <w:szCs w:val="28"/>
        </w:rPr>
      </w:pPr>
      <w:r>
        <w:rPr>
          <w:rFonts w:hint="eastAsia" w:ascii="仿宋_GB2312" w:hAnsi="华文楷体" w:eastAsia="仿宋_GB2312" w:cs="华文楷体"/>
          <w:bCs/>
          <w:sz w:val="28"/>
          <w:szCs w:val="28"/>
        </w:rPr>
        <w:t>会议期间</w:t>
      </w:r>
      <w:r>
        <w:rPr>
          <w:rFonts w:hint="eastAsia" w:ascii="仿宋_GB2312" w:hAnsi="华文楷体" w:eastAsia="仿宋_GB2312" w:cs="华文楷体"/>
          <w:bCs/>
          <w:sz w:val="28"/>
          <w:szCs w:val="28"/>
          <w:lang w:eastAsia="zh-CN"/>
        </w:rPr>
        <w:t>，会务组在协商的四所酒店附近</w:t>
      </w:r>
      <w:r>
        <w:rPr>
          <w:rFonts w:hint="eastAsia" w:ascii="仿宋_GB2312" w:hAnsi="华文楷体" w:eastAsia="仿宋_GB2312" w:cs="华文楷体"/>
          <w:bCs/>
          <w:sz w:val="28"/>
          <w:szCs w:val="28"/>
        </w:rPr>
        <w:t>统一安排车辆接送参会（其中海天大剧院酒店与索菲亚酒店相邻，海天体育中心酒店与东方之星酒店相邻）。</w:t>
      </w:r>
    </w:p>
    <w:p>
      <w:pPr>
        <w:ind w:firstLine="560" w:firstLineChars="200"/>
        <w:rPr>
          <w:rFonts w:ascii="仿宋_GB2312" w:hAnsi="华文楷体" w:eastAsia="仿宋_GB2312" w:cs="华文楷体"/>
          <w:bCs/>
          <w:sz w:val="28"/>
          <w:szCs w:val="28"/>
        </w:rPr>
      </w:pPr>
      <w:r>
        <w:rPr>
          <w:rFonts w:hint="eastAsia" w:ascii="仿宋_GB2312" w:hAnsi="华文楷体" w:eastAsia="仿宋_GB2312" w:cs="华文楷体"/>
          <w:bCs/>
          <w:sz w:val="28"/>
          <w:szCs w:val="28"/>
        </w:rPr>
        <w:t>9月份，青岛仍处于旅游旺季，请与会人员务必于9月4日前联系会议酒店预订房间。9月4日后，协商的四所酒店将面向社会放开预订，推迟预订的老师可能会遇到订不上房间的情况，届时只能请自行选择其他酒店，不再享受协议优惠价及统一安排车辆参会。</w:t>
      </w:r>
    </w:p>
    <w:p>
      <w:pPr>
        <w:ind w:firstLine="562" w:firstLineChars="200"/>
        <w:rPr>
          <w:rFonts w:ascii="黑体" w:hAnsi="黑体" w:eastAsia="黑体" w:cs="华文楷体"/>
          <w:b/>
          <w:bCs/>
          <w:sz w:val="28"/>
          <w:szCs w:val="28"/>
        </w:rPr>
      </w:pPr>
      <w:r>
        <w:rPr>
          <w:rFonts w:hint="eastAsia" w:ascii="黑体" w:hAnsi="黑体" w:eastAsia="黑体" w:cs="华文楷体"/>
          <w:b/>
          <w:bCs/>
          <w:sz w:val="28"/>
          <w:szCs w:val="28"/>
        </w:rPr>
        <w:t>一、推荐酒店</w:t>
      </w:r>
    </w:p>
    <w:p>
      <w:pPr>
        <w:ind w:firstLine="560" w:firstLineChars="200"/>
        <w:rPr>
          <w:rFonts w:ascii="仿宋_GB2312" w:hAnsi="黑体" w:eastAsia="仿宋_GB2312" w:cs="华文楷体"/>
          <w:b w:val="0"/>
          <w:bCs w:val="0"/>
          <w:sz w:val="28"/>
          <w:szCs w:val="28"/>
        </w:rPr>
      </w:pPr>
      <w:r>
        <w:rPr>
          <w:rFonts w:hint="eastAsia" w:ascii="仿宋_GB2312" w:hAnsi="黑体" w:eastAsia="仿宋_GB2312" w:cs="华文楷体"/>
          <w:b w:val="0"/>
          <w:bCs w:val="0"/>
          <w:sz w:val="28"/>
          <w:szCs w:val="28"/>
        </w:rPr>
        <w:t>1.青岛国信海天大剧院酒店（报到酒店）</w:t>
      </w:r>
    </w:p>
    <w:p>
      <w:pPr>
        <w:ind w:firstLine="528" w:firstLineChars="200"/>
        <w:rPr>
          <w:rFonts w:ascii="仿宋_GB2312" w:hAnsi="华文楷体" w:eastAsia="仿宋_GB2312" w:cs="华文楷体"/>
          <w:spacing w:val="-19"/>
          <w:sz w:val="28"/>
          <w:szCs w:val="28"/>
        </w:rPr>
      </w:pPr>
      <w:r>
        <w:rPr>
          <w:rFonts w:hint="eastAsia" w:ascii="仿宋_GB2312" w:hAnsi="华文楷体" w:eastAsia="仿宋_GB2312" w:cs="华文楷体"/>
          <w:spacing w:val="-8"/>
          <w:sz w:val="28"/>
          <w:szCs w:val="28"/>
        </w:rPr>
        <w:t xml:space="preserve">酒店地址：青岛市云岭路 </w:t>
      </w:r>
      <w:r>
        <w:rPr>
          <w:rFonts w:hint="eastAsia" w:ascii="仿宋_GB2312" w:hAnsi="华文楷体" w:eastAsia="仿宋_GB2312" w:cs="华文楷体"/>
          <w:sz w:val="28"/>
          <w:szCs w:val="28"/>
        </w:rPr>
        <w:t>5</w:t>
      </w:r>
      <w:r>
        <w:rPr>
          <w:rFonts w:hint="eastAsia" w:ascii="仿宋_GB2312" w:hAnsi="华文楷体" w:eastAsia="仿宋_GB2312" w:cs="华文楷体"/>
          <w:spacing w:val="-45"/>
          <w:sz w:val="28"/>
          <w:szCs w:val="28"/>
        </w:rPr>
        <w:t xml:space="preserve"> 号</w:t>
      </w:r>
      <w:r>
        <w:rPr>
          <w:rFonts w:hint="eastAsia" w:ascii="仿宋_GB2312" w:hAnsi="华文楷体" w:eastAsia="仿宋_GB2312" w:cs="华文楷体"/>
          <w:sz w:val="28"/>
          <w:szCs w:val="28"/>
        </w:rPr>
        <w:t>（青岛大剧院东门</w:t>
      </w:r>
      <w:r>
        <w:rPr>
          <w:rFonts w:hint="eastAsia" w:ascii="仿宋_GB2312" w:hAnsi="华文楷体" w:eastAsia="仿宋_GB2312" w:cs="华文楷体"/>
          <w:spacing w:val="-19"/>
          <w:sz w:val="28"/>
          <w:szCs w:val="28"/>
        </w:rPr>
        <w:t xml:space="preserve">） </w:t>
      </w:r>
    </w:p>
    <w:p>
      <w:pPr>
        <w:ind w:firstLine="560" w:firstLineChars="200"/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>负责人：韩经理 电话：18253281838</w:t>
      </w:r>
    </w:p>
    <w:p>
      <w:pPr>
        <w:ind w:firstLine="560" w:firstLineChars="200"/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>房型：标间：420元/间（双早）   大床：420元/间（双早）</w:t>
      </w:r>
    </w:p>
    <w:p>
      <w:pPr>
        <w:ind w:firstLine="1400" w:firstLineChars="500"/>
        <w:rPr>
          <w:rFonts w:ascii="黑体" w:hAnsi="黑体" w:eastAsia="黑体" w:cs="华文楷体"/>
          <w:b/>
          <w:bCs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>套房：780元/间（双早）</w:t>
      </w:r>
    </w:p>
    <w:p>
      <w:pPr>
        <w:ind w:firstLine="560" w:firstLineChars="200"/>
        <w:rPr>
          <w:rFonts w:ascii="仿宋_GB2312" w:hAnsi="黑体" w:eastAsia="仿宋_GB2312" w:cs="华文楷体"/>
          <w:b w:val="0"/>
          <w:bCs w:val="0"/>
          <w:sz w:val="28"/>
          <w:szCs w:val="28"/>
        </w:rPr>
      </w:pPr>
      <w:r>
        <w:rPr>
          <w:rFonts w:hint="eastAsia" w:ascii="仿宋_GB2312" w:hAnsi="黑体" w:eastAsia="仿宋_GB2312" w:cs="华文楷体"/>
          <w:b w:val="0"/>
          <w:bCs w:val="0"/>
          <w:sz w:val="28"/>
          <w:szCs w:val="28"/>
        </w:rPr>
        <w:t>2.青岛索菲亚国际大酒店</w:t>
      </w:r>
    </w:p>
    <w:p>
      <w:pPr>
        <w:ind w:firstLine="560" w:firstLineChars="200"/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>酒店地址：青岛市崂山区香港东路217号</w:t>
      </w:r>
    </w:p>
    <w:p>
      <w:pPr>
        <w:ind w:firstLine="560" w:firstLineChars="200"/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>负责人：高玉涛 电话：13573829985</w:t>
      </w:r>
    </w:p>
    <w:p>
      <w:pPr>
        <w:ind w:firstLine="560" w:firstLineChars="200"/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>房 型：标间：450元/间（双早）  大床：450元/间（双早）</w:t>
      </w:r>
    </w:p>
    <w:p>
      <w:pPr>
        <w:ind w:firstLine="560" w:firstLineChars="200"/>
        <w:rPr>
          <w:rFonts w:ascii="仿宋_GB2312" w:hAnsi="黑体" w:eastAsia="仿宋_GB2312" w:cs="华文楷体"/>
          <w:b w:val="0"/>
          <w:bCs w:val="0"/>
          <w:sz w:val="28"/>
          <w:szCs w:val="28"/>
        </w:rPr>
      </w:pPr>
      <w:r>
        <w:rPr>
          <w:rFonts w:hint="eastAsia" w:ascii="仿宋_GB2312" w:hAnsi="黑体" w:eastAsia="仿宋_GB2312" w:cs="华文楷体"/>
          <w:b w:val="0"/>
          <w:bCs w:val="0"/>
          <w:sz w:val="28"/>
          <w:szCs w:val="28"/>
        </w:rPr>
        <w:t>3.青岛国信海天体育中心酒店</w:t>
      </w:r>
    </w:p>
    <w:p>
      <w:pPr>
        <w:ind w:firstLine="560" w:firstLineChars="200"/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>酒店地址：青岛市崂山区海尔路55号（国信体育场东门）</w:t>
      </w:r>
    </w:p>
    <w:p>
      <w:pPr>
        <w:ind w:firstLine="560" w:firstLineChars="200"/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>负责人：杨晓梅    电话：13356867679</w:t>
      </w:r>
    </w:p>
    <w:p>
      <w:pPr>
        <w:ind w:firstLine="560" w:firstLineChars="200"/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>房  型：标间：380元/间 （双早）  大床：380元/间 （单早）</w:t>
      </w:r>
    </w:p>
    <w:p>
      <w:pPr>
        <w:ind w:firstLine="560" w:firstLineChars="200"/>
        <w:rPr>
          <w:rFonts w:ascii="仿宋_GB2312" w:hAnsi="黑体" w:eastAsia="仿宋_GB2312" w:cs="华文楷体"/>
          <w:b w:val="0"/>
          <w:bCs w:val="0"/>
          <w:sz w:val="28"/>
          <w:szCs w:val="28"/>
        </w:rPr>
      </w:pPr>
      <w:r>
        <w:rPr>
          <w:rFonts w:hint="eastAsia" w:ascii="仿宋_GB2312" w:hAnsi="黑体" w:eastAsia="仿宋_GB2312" w:cs="华文楷体"/>
          <w:b w:val="0"/>
          <w:bCs w:val="0"/>
          <w:sz w:val="28"/>
          <w:szCs w:val="28"/>
        </w:rPr>
        <w:t>4.青岛国信东方之星酒店</w:t>
      </w:r>
    </w:p>
    <w:p>
      <w:pPr>
        <w:ind w:firstLine="560" w:firstLineChars="200"/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>酒店地址：青岛市崂山区银川东路3号（国信体育场北门）</w:t>
      </w:r>
    </w:p>
    <w:p>
      <w:pPr>
        <w:ind w:firstLine="560" w:firstLineChars="200"/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>负责人：杨晓梅    电话：13356867679</w:t>
      </w:r>
    </w:p>
    <w:p>
      <w:pPr>
        <w:ind w:firstLine="560" w:firstLineChars="200"/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>房  型：标间：280元/间 （双早）   大床：280元/间 （单早）</w:t>
      </w:r>
    </w:p>
    <w:p>
      <w:pPr>
        <w:ind w:firstLine="562" w:firstLineChars="200"/>
        <w:rPr>
          <w:rFonts w:ascii="黑体" w:hAnsi="黑体" w:eastAsia="黑体" w:cs="华文楷体"/>
          <w:b/>
          <w:bCs/>
          <w:sz w:val="28"/>
          <w:szCs w:val="28"/>
        </w:rPr>
      </w:pPr>
      <w:r>
        <w:rPr>
          <w:rFonts w:hint="eastAsia" w:ascii="黑体" w:hAnsi="黑体" w:eastAsia="黑体" w:cs="华文楷体"/>
          <w:b/>
          <w:bCs/>
          <w:sz w:val="28"/>
          <w:szCs w:val="28"/>
        </w:rPr>
        <w:t>二、交通指南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至报到酒店的乘车路线：</w:t>
      </w:r>
    </w:p>
    <w:p>
      <w:pPr>
        <w:ind w:firstLine="560" w:firstLineChars="200"/>
        <w:rPr>
          <w:rFonts w:ascii="仿宋_GB2312" w:eastAsia="仿宋_GB2312"/>
          <w:b w:val="0"/>
          <w:bCs/>
          <w:sz w:val="28"/>
          <w:szCs w:val="28"/>
        </w:rPr>
      </w:pPr>
      <w:r>
        <w:rPr>
          <w:rFonts w:hint="eastAsia" w:ascii="仿宋_GB2312" w:eastAsia="仿宋_GB2312"/>
          <w:b w:val="0"/>
          <w:bCs/>
          <w:sz w:val="28"/>
          <w:szCs w:val="28"/>
        </w:rPr>
        <w:t>1.青岛火车站  →  海天大剧院酒店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1）公交：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321路（西陵峡路火车站 公交站上车，青岛博物馆站下车，下车往南走，过一个十字路口，直走100米左右右拐即海天大剧院酒店）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301路（费县路火车站 公交站上车，松岭路站下车，下车右拐直走，过第一个十字路口右拐直走100米左右左拐即海天大剧院酒店）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304路（西陵峡路火车站 公交站上车，松岭路站下车，下车右拐直走，过第一个十字路口右拐直走100米左右左拐即海天大剧院酒店）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2）地铁：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3号线→2号线（青岛站地铁站上地铁，到五四广场站换乘2号线，苗岭路站下车，步行1.5公里或者打车起步价即到海天大剧院酒店）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3）出租车：费用约60元</w:t>
      </w:r>
    </w:p>
    <w:p>
      <w:pPr>
        <w:ind w:firstLine="560" w:firstLineChars="200"/>
        <w:rPr>
          <w:rFonts w:ascii="仿宋_GB2312" w:eastAsia="仿宋_GB2312"/>
          <w:b w:val="0"/>
          <w:bCs/>
          <w:sz w:val="28"/>
          <w:szCs w:val="28"/>
        </w:rPr>
      </w:pPr>
      <w:r>
        <w:rPr>
          <w:rFonts w:hint="eastAsia" w:ascii="仿宋_GB2312" w:eastAsia="仿宋_GB2312"/>
          <w:b w:val="0"/>
          <w:bCs/>
          <w:sz w:val="28"/>
          <w:szCs w:val="28"/>
        </w:rPr>
        <w:t>2.青岛北站  →  海天大剧院酒店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1）公交：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387路→382路（铁路北站东广场 公交站上车，海大崂山校区站下车，同站换乘382路，青岛博物馆站下车，下车往南走，过一个十字路口，直走100米左右右拐即海天大剧院酒店）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2）地铁：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3号线→313路（青岛北站上地铁，万年泉路站下车，步行163米到南庄公交站乘坐313路公交车，松岭路下车，下车右拐直走，过第一个十字路口右拐直走100米左右左拐即海天大剧院酒店）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3号线→2号线（青岛北站地铁站上地铁，到李村站换乘2号线，苗岭路站下车，步行1.5公里或者打车起步价即到海天大剧院酒店）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3号线→2号线→11号线（青岛北站地铁站上地铁，到李村站换乘2号线，苗岭路站换乘11号线，会展中心站下车，步行1.5公里或者打车起步价即到海天大剧院酒店）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3）出租车：费用约55元</w:t>
      </w:r>
    </w:p>
    <w:p>
      <w:pPr>
        <w:ind w:firstLine="560" w:firstLineChars="200"/>
        <w:rPr>
          <w:rFonts w:ascii="仿宋_GB2312" w:eastAsia="仿宋_GB2312"/>
          <w:b w:val="0"/>
          <w:bCs/>
          <w:sz w:val="28"/>
          <w:szCs w:val="28"/>
        </w:rPr>
      </w:pPr>
      <w:r>
        <w:rPr>
          <w:rFonts w:hint="eastAsia" w:ascii="仿宋_GB2312" w:eastAsia="仿宋_GB2312"/>
          <w:b w:val="0"/>
          <w:bCs/>
          <w:sz w:val="28"/>
          <w:szCs w:val="28"/>
        </w:rPr>
        <w:t>3.青岛流亭国际机场  →  海天大剧院酒店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1）公交：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机场1线（701路）→612路（青岛流亭国际机场 公交站上车，汽车东站下车，同站换乘612路公交车，青岛博物馆站下车，下车往南走，过一个十字路口，直走100米左右右拐即海天大剧院酒店）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机场1线（701路）→2号线→313路或362路（青岛流亭国际机场 公交站上车，汽车东站下车，步行522米在辽阳东路 地铁站换乘地铁2号线，石老人浴场下地铁，步行322米在香港东路公交站换乘313路或者362路，松岭路站下车，下车右拐直走，过第一个十字路口右拐直走100米左右左拐即海天大剧院酒店）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2）出租车：费用约80元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02"/>
    <w:rsid w:val="00010272"/>
    <w:rsid w:val="00010799"/>
    <w:rsid w:val="00014CB8"/>
    <w:rsid w:val="0003302F"/>
    <w:rsid w:val="00041BD7"/>
    <w:rsid w:val="00045A7A"/>
    <w:rsid w:val="00050D16"/>
    <w:rsid w:val="00062099"/>
    <w:rsid w:val="00066964"/>
    <w:rsid w:val="00080FD4"/>
    <w:rsid w:val="00082F7B"/>
    <w:rsid w:val="0009273E"/>
    <w:rsid w:val="000B49EA"/>
    <w:rsid w:val="000B56C7"/>
    <w:rsid w:val="000C4A03"/>
    <w:rsid w:val="000C7A9B"/>
    <w:rsid w:val="000C7F4B"/>
    <w:rsid w:val="000D1E1C"/>
    <w:rsid w:val="000D67E2"/>
    <w:rsid w:val="000E3E3C"/>
    <w:rsid w:val="001158E2"/>
    <w:rsid w:val="00126457"/>
    <w:rsid w:val="001275DC"/>
    <w:rsid w:val="00131A98"/>
    <w:rsid w:val="001407A8"/>
    <w:rsid w:val="001429FF"/>
    <w:rsid w:val="00146C76"/>
    <w:rsid w:val="00171E5F"/>
    <w:rsid w:val="0017210A"/>
    <w:rsid w:val="001907CB"/>
    <w:rsid w:val="00193359"/>
    <w:rsid w:val="001A4E09"/>
    <w:rsid w:val="001A5556"/>
    <w:rsid w:val="001A6A49"/>
    <w:rsid w:val="001C1713"/>
    <w:rsid w:val="001D1DE7"/>
    <w:rsid w:val="001D7921"/>
    <w:rsid w:val="001E46FD"/>
    <w:rsid w:val="001E76B1"/>
    <w:rsid w:val="001F228A"/>
    <w:rsid w:val="00204FF1"/>
    <w:rsid w:val="00206402"/>
    <w:rsid w:val="00215159"/>
    <w:rsid w:val="00233951"/>
    <w:rsid w:val="00234358"/>
    <w:rsid w:val="00235AED"/>
    <w:rsid w:val="002401A3"/>
    <w:rsid w:val="00242011"/>
    <w:rsid w:val="0024538A"/>
    <w:rsid w:val="0024597F"/>
    <w:rsid w:val="00245A10"/>
    <w:rsid w:val="00252C6B"/>
    <w:rsid w:val="00254345"/>
    <w:rsid w:val="00261927"/>
    <w:rsid w:val="002641AB"/>
    <w:rsid w:val="00274357"/>
    <w:rsid w:val="002761E6"/>
    <w:rsid w:val="00276757"/>
    <w:rsid w:val="00283CB9"/>
    <w:rsid w:val="00296726"/>
    <w:rsid w:val="002B2D18"/>
    <w:rsid w:val="002B37EA"/>
    <w:rsid w:val="002B7294"/>
    <w:rsid w:val="002B77D1"/>
    <w:rsid w:val="002C3E00"/>
    <w:rsid w:val="002C5069"/>
    <w:rsid w:val="002C5634"/>
    <w:rsid w:val="002D4105"/>
    <w:rsid w:val="002F2EAB"/>
    <w:rsid w:val="002F5346"/>
    <w:rsid w:val="002F75F8"/>
    <w:rsid w:val="00310548"/>
    <w:rsid w:val="00310FAC"/>
    <w:rsid w:val="00315904"/>
    <w:rsid w:val="00321727"/>
    <w:rsid w:val="0033267B"/>
    <w:rsid w:val="003332B1"/>
    <w:rsid w:val="00333E74"/>
    <w:rsid w:val="003373CF"/>
    <w:rsid w:val="00346394"/>
    <w:rsid w:val="00352672"/>
    <w:rsid w:val="00366A67"/>
    <w:rsid w:val="003738DB"/>
    <w:rsid w:val="003763A2"/>
    <w:rsid w:val="003844FD"/>
    <w:rsid w:val="00385467"/>
    <w:rsid w:val="003A4D1C"/>
    <w:rsid w:val="003A5095"/>
    <w:rsid w:val="003E1771"/>
    <w:rsid w:val="003E5A42"/>
    <w:rsid w:val="003F421B"/>
    <w:rsid w:val="00406ACB"/>
    <w:rsid w:val="00407939"/>
    <w:rsid w:val="004123E5"/>
    <w:rsid w:val="00416752"/>
    <w:rsid w:val="00423F98"/>
    <w:rsid w:val="0042501B"/>
    <w:rsid w:val="00431E5F"/>
    <w:rsid w:val="004374DC"/>
    <w:rsid w:val="0044571F"/>
    <w:rsid w:val="00454C02"/>
    <w:rsid w:val="00462DCB"/>
    <w:rsid w:val="00463D31"/>
    <w:rsid w:val="00464F0F"/>
    <w:rsid w:val="004713B5"/>
    <w:rsid w:val="0047258B"/>
    <w:rsid w:val="004804DA"/>
    <w:rsid w:val="004824F4"/>
    <w:rsid w:val="00482DEC"/>
    <w:rsid w:val="00494CDA"/>
    <w:rsid w:val="004A5455"/>
    <w:rsid w:val="004A73E3"/>
    <w:rsid w:val="004B2623"/>
    <w:rsid w:val="004C10B0"/>
    <w:rsid w:val="004C79D7"/>
    <w:rsid w:val="0050047F"/>
    <w:rsid w:val="00527381"/>
    <w:rsid w:val="005375AD"/>
    <w:rsid w:val="005417E5"/>
    <w:rsid w:val="00552289"/>
    <w:rsid w:val="00553F2F"/>
    <w:rsid w:val="0056292B"/>
    <w:rsid w:val="00572CA7"/>
    <w:rsid w:val="005746DD"/>
    <w:rsid w:val="00583466"/>
    <w:rsid w:val="00590CC8"/>
    <w:rsid w:val="005911A0"/>
    <w:rsid w:val="00597F66"/>
    <w:rsid w:val="005A0BA3"/>
    <w:rsid w:val="005A24B9"/>
    <w:rsid w:val="005A43EA"/>
    <w:rsid w:val="005B4301"/>
    <w:rsid w:val="005C037B"/>
    <w:rsid w:val="005C6AC1"/>
    <w:rsid w:val="005C7588"/>
    <w:rsid w:val="005D074E"/>
    <w:rsid w:val="005D21EB"/>
    <w:rsid w:val="005D31A1"/>
    <w:rsid w:val="005E065E"/>
    <w:rsid w:val="005E1EE3"/>
    <w:rsid w:val="005E56E7"/>
    <w:rsid w:val="005F2CF3"/>
    <w:rsid w:val="005F490C"/>
    <w:rsid w:val="005F5D67"/>
    <w:rsid w:val="005F5FC6"/>
    <w:rsid w:val="00613D1D"/>
    <w:rsid w:val="0062727B"/>
    <w:rsid w:val="00632F02"/>
    <w:rsid w:val="00641BBA"/>
    <w:rsid w:val="00661A61"/>
    <w:rsid w:val="006710BD"/>
    <w:rsid w:val="00676C92"/>
    <w:rsid w:val="00677334"/>
    <w:rsid w:val="0068693F"/>
    <w:rsid w:val="00692D2A"/>
    <w:rsid w:val="006A1A50"/>
    <w:rsid w:val="006A1E06"/>
    <w:rsid w:val="006A1F07"/>
    <w:rsid w:val="006A6CE1"/>
    <w:rsid w:val="006B0903"/>
    <w:rsid w:val="006C28BD"/>
    <w:rsid w:val="006C55B6"/>
    <w:rsid w:val="006C649B"/>
    <w:rsid w:val="006E0CA6"/>
    <w:rsid w:val="006E1F0A"/>
    <w:rsid w:val="006E256D"/>
    <w:rsid w:val="00712EC5"/>
    <w:rsid w:val="007156A4"/>
    <w:rsid w:val="007319D6"/>
    <w:rsid w:val="00731BA2"/>
    <w:rsid w:val="00734475"/>
    <w:rsid w:val="007357EA"/>
    <w:rsid w:val="00736219"/>
    <w:rsid w:val="007405AC"/>
    <w:rsid w:val="00744A52"/>
    <w:rsid w:val="00755FA3"/>
    <w:rsid w:val="0076646B"/>
    <w:rsid w:val="00777863"/>
    <w:rsid w:val="00793E09"/>
    <w:rsid w:val="007B1DEA"/>
    <w:rsid w:val="007C4D7D"/>
    <w:rsid w:val="007C72D6"/>
    <w:rsid w:val="007D6A2D"/>
    <w:rsid w:val="007E4D71"/>
    <w:rsid w:val="007F413E"/>
    <w:rsid w:val="007F4CF7"/>
    <w:rsid w:val="0080092D"/>
    <w:rsid w:val="00805538"/>
    <w:rsid w:val="008062DF"/>
    <w:rsid w:val="008144F2"/>
    <w:rsid w:val="00814E85"/>
    <w:rsid w:val="00815156"/>
    <w:rsid w:val="0082208C"/>
    <w:rsid w:val="0082374A"/>
    <w:rsid w:val="00827604"/>
    <w:rsid w:val="00833446"/>
    <w:rsid w:val="00837E8E"/>
    <w:rsid w:val="0086126D"/>
    <w:rsid w:val="00865FB4"/>
    <w:rsid w:val="00867DBB"/>
    <w:rsid w:val="008743E0"/>
    <w:rsid w:val="0089082B"/>
    <w:rsid w:val="00892E0A"/>
    <w:rsid w:val="00894907"/>
    <w:rsid w:val="00894A17"/>
    <w:rsid w:val="00896C14"/>
    <w:rsid w:val="00896F29"/>
    <w:rsid w:val="008A618D"/>
    <w:rsid w:val="008A625A"/>
    <w:rsid w:val="008B273C"/>
    <w:rsid w:val="008B2E8C"/>
    <w:rsid w:val="008D5545"/>
    <w:rsid w:val="00907657"/>
    <w:rsid w:val="00907BDB"/>
    <w:rsid w:val="00910220"/>
    <w:rsid w:val="009150AC"/>
    <w:rsid w:val="00916638"/>
    <w:rsid w:val="00927BB3"/>
    <w:rsid w:val="00931CB4"/>
    <w:rsid w:val="00934524"/>
    <w:rsid w:val="00960803"/>
    <w:rsid w:val="00974A28"/>
    <w:rsid w:val="00977F46"/>
    <w:rsid w:val="00983EFD"/>
    <w:rsid w:val="009A4D13"/>
    <w:rsid w:val="009B2B1F"/>
    <w:rsid w:val="009C4071"/>
    <w:rsid w:val="009C75B7"/>
    <w:rsid w:val="009E4EC8"/>
    <w:rsid w:val="009E4ED9"/>
    <w:rsid w:val="009E5FD7"/>
    <w:rsid w:val="009F0A05"/>
    <w:rsid w:val="00A0086C"/>
    <w:rsid w:val="00A21032"/>
    <w:rsid w:val="00A2481A"/>
    <w:rsid w:val="00A26AB0"/>
    <w:rsid w:val="00A3037B"/>
    <w:rsid w:val="00A34A9F"/>
    <w:rsid w:val="00A34C61"/>
    <w:rsid w:val="00A50AED"/>
    <w:rsid w:val="00A55775"/>
    <w:rsid w:val="00A575F2"/>
    <w:rsid w:val="00A6106A"/>
    <w:rsid w:val="00A70F8C"/>
    <w:rsid w:val="00A71D69"/>
    <w:rsid w:val="00A74BE0"/>
    <w:rsid w:val="00A7554B"/>
    <w:rsid w:val="00A921BA"/>
    <w:rsid w:val="00A9337D"/>
    <w:rsid w:val="00AA184C"/>
    <w:rsid w:val="00AB2375"/>
    <w:rsid w:val="00AC213C"/>
    <w:rsid w:val="00AE3315"/>
    <w:rsid w:val="00AF4F6A"/>
    <w:rsid w:val="00B00896"/>
    <w:rsid w:val="00B15945"/>
    <w:rsid w:val="00B272A3"/>
    <w:rsid w:val="00B31C2A"/>
    <w:rsid w:val="00B7030C"/>
    <w:rsid w:val="00B77194"/>
    <w:rsid w:val="00BA060A"/>
    <w:rsid w:val="00BB2E39"/>
    <w:rsid w:val="00BB3147"/>
    <w:rsid w:val="00BD05E8"/>
    <w:rsid w:val="00BD37F1"/>
    <w:rsid w:val="00BF5AA1"/>
    <w:rsid w:val="00BF5F4D"/>
    <w:rsid w:val="00BF73D3"/>
    <w:rsid w:val="00C15976"/>
    <w:rsid w:val="00C24113"/>
    <w:rsid w:val="00C32C46"/>
    <w:rsid w:val="00C52671"/>
    <w:rsid w:val="00C53923"/>
    <w:rsid w:val="00C56747"/>
    <w:rsid w:val="00C85DFD"/>
    <w:rsid w:val="00C87108"/>
    <w:rsid w:val="00CA25F5"/>
    <w:rsid w:val="00CB45D3"/>
    <w:rsid w:val="00CE21E9"/>
    <w:rsid w:val="00CE3FAE"/>
    <w:rsid w:val="00CF07C4"/>
    <w:rsid w:val="00CF1D49"/>
    <w:rsid w:val="00CF40E1"/>
    <w:rsid w:val="00CF7F32"/>
    <w:rsid w:val="00D05B77"/>
    <w:rsid w:val="00D277E1"/>
    <w:rsid w:val="00D27AC9"/>
    <w:rsid w:val="00D378D3"/>
    <w:rsid w:val="00D43BBC"/>
    <w:rsid w:val="00D538BF"/>
    <w:rsid w:val="00D56140"/>
    <w:rsid w:val="00D64AFE"/>
    <w:rsid w:val="00D71A9C"/>
    <w:rsid w:val="00D739FC"/>
    <w:rsid w:val="00D7676E"/>
    <w:rsid w:val="00DB335C"/>
    <w:rsid w:val="00DB3770"/>
    <w:rsid w:val="00DB7436"/>
    <w:rsid w:val="00DC0366"/>
    <w:rsid w:val="00DC03C8"/>
    <w:rsid w:val="00DC59C0"/>
    <w:rsid w:val="00DE3862"/>
    <w:rsid w:val="00DE3F01"/>
    <w:rsid w:val="00DF198E"/>
    <w:rsid w:val="00DF4DB2"/>
    <w:rsid w:val="00E05282"/>
    <w:rsid w:val="00E16AA2"/>
    <w:rsid w:val="00E20FFF"/>
    <w:rsid w:val="00E266A4"/>
    <w:rsid w:val="00E33F8C"/>
    <w:rsid w:val="00E65F42"/>
    <w:rsid w:val="00E72EA6"/>
    <w:rsid w:val="00E80F90"/>
    <w:rsid w:val="00E85679"/>
    <w:rsid w:val="00E91704"/>
    <w:rsid w:val="00E9556A"/>
    <w:rsid w:val="00EC4C16"/>
    <w:rsid w:val="00EF6E97"/>
    <w:rsid w:val="00F23C29"/>
    <w:rsid w:val="00F322A1"/>
    <w:rsid w:val="00F34733"/>
    <w:rsid w:val="00F35E2C"/>
    <w:rsid w:val="00F439DE"/>
    <w:rsid w:val="00F4647F"/>
    <w:rsid w:val="00F63FCF"/>
    <w:rsid w:val="00F935EE"/>
    <w:rsid w:val="00F93E74"/>
    <w:rsid w:val="00F97BC6"/>
    <w:rsid w:val="00FA0DD6"/>
    <w:rsid w:val="00FA1317"/>
    <w:rsid w:val="00FA2C29"/>
    <w:rsid w:val="00FA628F"/>
    <w:rsid w:val="00FC0CBF"/>
    <w:rsid w:val="00FC4505"/>
    <w:rsid w:val="00FD3106"/>
    <w:rsid w:val="00FD5E31"/>
    <w:rsid w:val="00FD7BFD"/>
    <w:rsid w:val="00FF1BD3"/>
    <w:rsid w:val="00FF2E54"/>
    <w:rsid w:val="417C61E8"/>
    <w:rsid w:val="445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238</Words>
  <Characters>1359</Characters>
  <Lines>11</Lines>
  <Paragraphs>3</Paragraphs>
  <TotalTime>6</TotalTime>
  <ScaleCrop>false</ScaleCrop>
  <LinksUpToDate>false</LinksUpToDate>
  <CharactersWithSpaces>1594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2018-08-06T06:38:00Z</dcterms:created>
  <dc:creator>asus</dc:creator>
  <cp:lastModifiedBy>YPB</cp:lastModifiedBy>
  <dcterms:modified xsi:type="dcterms:W3CDTF">2018-08-14T07:44:01Z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