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1B6" w:rsidRDefault="00DD11B6" w:rsidP="00DD11B6">
      <w:pPr>
        <w:spacing w:line="560" w:lineRule="exact"/>
        <w:rPr>
          <w:rFonts w:ascii="仿宋_GB2312" w:eastAsia="仿宋_GB2312" w:hAnsi="仿宋_GB2312" w:cs="仿宋_GB2312"/>
          <w:b/>
          <w:bCs/>
          <w:color w:val="0D0D0D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D0D0D"/>
          <w:sz w:val="32"/>
          <w:szCs w:val="32"/>
        </w:rPr>
        <w:t xml:space="preserve">附件2 </w:t>
      </w:r>
    </w:p>
    <w:p w:rsidR="00DD11B6" w:rsidRDefault="00DD11B6" w:rsidP="00DD11B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D0D0D"/>
          <w:sz w:val="32"/>
          <w:szCs w:val="32"/>
        </w:rPr>
      </w:pPr>
    </w:p>
    <w:p w:rsidR="00DD11B6" w:rsidRDefault="00DD11B6" w:rsidP="00DD11B6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b/>
          <w:bCs/>
          <w:color w:val="0D0D0D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color w:val="0D0D0D"/>
          <w:sz w:val="32"/>
          <w:szCs w:val="32"/>
        </w:rPr>
        <w:t>福建省西湖宾馆线路</w:t>
      </w:r>
    </w:p>
    <w:bookmarkEnd w:id="0"/>
    <w:p w:rsidR="00DD11B6" w:rsidRDefault="00DD11B6" w:rsidP="00DD11B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（一）福州市长乐国际机场</w:t>
      </w:r>
    </w:p>
    <w:p w:rsidR="00DD11B6" w:rsidRDefault="00DD11B6" w:rsidP="00DD11B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1.公交线路：长乐国际机场出站——乘坐三坊七巷专线巴士（半小时一班）——到终点站下车步行195米至光禄坊公交站——乘坐54路公交车到福建省物价局下车——步行142米到达福建省西湖宾馆。</w:t>
      </w:r>
    </w:p>
    <w:p w:rsidR="00DD11B6" w:rsidRDefault="00DD11B6" w:rsidP="00DD11B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2.打车：长乐国际机场出站打车到福建省西湖宾馆约200元左右。</w:t>
      </w:r>
    </w:p>
    <w:p w:rsidR="00DD11B6" w:rsidRDefault="00DD11B6" w:rsidP="00DD11B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（二）火车福州站（北站）</w:t>
      </w:r>
    </w:p>
    <w:p w:rsidR="00DD11B6" w:rsidRDefault="00DD11B6" w:rsidP="00DD11B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1.公交线路：出站台右转进入地铁一号线——乘坐地铁至屏山站B出口——步行540米到达福建省西湖宾馆。</w:t>
      </w:r>
    </w:p>
    <w:p w:rsidR="00DD11B6" w:rsidRDefault="00DD11B6" w:rsidP="00DD11B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2.打车：火车站南广场出站打车到福建省西湖宾馆约23元左右。</w:t>
      </w:r>
    </w:p>
    <w:p w:rsidR="00DD11B6" w:rsidRDefault="00DD11B6" w:rsidP="00DD11B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（三）火车福州南站</w:t>
      </w:r>
    </w:p>
    <w:p w:rsidR="00DD11B6" w:rsidRDefault="00DD11B6" w:rsidP="00DD11B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1.公交线路：出站台进地铁一号线——乘坐地铁至屏山站B出口——步行540米到达福建省西湖宾馆。</w:t>
      </w:r>
    </w:p>
    <w:p w:rsidR="00DD11B6" w:rsidRDefault="00DD11B6" w:rsidP="00DD11B6">
      <w:pPr>
        <w:tabs>
          <w:tab w:val="left" w:pos="5206"/>
          <w:tab w:val="left" w:pos="8026"/>
          <w:tab w:val="left" w:pos="12060"/>
          <w:tab w:val="left" w:pos="12974"/>
        </w:tabs>
        <w:autoSpaceDE w:val="0"/>
        <w:autoSpaceDN w:val="0"/>
        <w:adjustRightInd w:val="0"/>
        <w:spacing w:afterLines="50" w:after="211" w:line="560" w:lineRule="exact"/>
        <w:ind w:right="56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2.打车：火车站南广场出站打车到福建省西湖宾馆约95元左右。</w:t>
      </w:r>
    </w:p>
    <w:p w:rsidR="00952CA2" w:rsidRPr="00DD11B6" w:rsidRDefault="00DD11B6"/>
    <w:sectPr w:rsidR="00952CA2" w:rsidRPr="00DD11B6" w:rsidSect="00CD706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楷体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B6"/>
    <w:rsid w:val="00A15828"/>
    <w:rsid w:val="00CD7066"/>
    <w:rsid w:val="00D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0F769"/>
  <w14:defaultImageDpi w14:val="32767"/>
  <w15:chartTrackingRefBased/>
  <w15:docId w15:val="{8F44E229-4890-7441-9F8D-517277BE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11B6"/>
    <w:pPr>
      <w:widowControl w:val="0"/>
      <w:jc w:val="both"/>
    </w:pPr>
    <w:rPr>
      <w:rFonts w:ascii="楷体_GB2312" w:eastAsia="宋体" w:hAnsi="楷体_GB2312" w:cs="楷体_GB231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2018-04-20T09:58:00Z</dcterms:created>
  <dcterms:modified xsi:type="dcterms:W3CDTF">2018-04-20T09:58:00Z</dcterms:modified>
</cp:coreProperties>
</file>