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16" w:rsidRPr="006C0369" w:rsidRDefault="00C36A16" w:rsidP="00C36A16">
      <w:pPr>
        <w:spacing w:line="360" w:lineRule="auto"/>
        <w:ind w:right="640"/>
        <w:rPr>
          <w:rFonts w:ascii="Arial" w:eastAsia="仿宋_GB2312" w:hAnsi="Arial" w:hint="default"/>
          <w:sz w:val="28"/>
          <w:szCs w:val="28"/>
        </w:rPr>
      </w:pPr>
      <w:r w:rsidRPr="006C0369">
        <w:rPr>
          <w:rFonts w:ascii="Arial" w:eastAsia="黑体" w:hAnsi="Arial"/>
          <w:sz w:val="28"/>
          <w:szCs w:val="28"/>
        </w:rPr>
        <w:t>附件</w:t>
      </w:r>
      <w:r w:rsidRPr="006C0369">
        <w:rPr>
          <w:rFonts w:ascii="Arial" w:eastAsia="黑体" w:hAnsi="Arial"/>
          <w:sz w:val="28"/>
          <w:szCs w:val="28"/>
        </w:rPr>
        <w:t>3</w:t>
      </w:r>
    </w:p>
    <w:p w:rsidR="00C36A16" w:rsidRPr="006C0369" w:rsidRDefault="00C36A16" w:rsidP="00C36A16">
      <w:pPr>
        <w:pStyle w:val="p0"/>
        <w:spacing w:line="500" w:lineRule="atLeast"/>
        <w:jc w:val="center"/>
        <w:rPr>
          <w:b/>
          <w:sz w:val="32"/>
        </w:rPr>
      </w:pPr>
    </w:p>
    <w:p w:rsidR="00C36A16" w:rsidRPr="006C0369" w:rsidRDefault="00C36A16" w:rsidP="00C36A16">
      <w:pPr>
        <w:pStyle w:val="p0"/>
        <w:spacing w:line="500" w:lineRule="atLeast"/>
        <w:jc w:val="center"/>
        <w:rPr>
          <w:sz w:val="36"/>
          <w:szCs w:val="36"/>
        </w:rPr>
      </w:pPr>
      <w:bookmarkStart w:id="0" w:name="_GoBack"/>
      <w:r w:rsidRPr="006C0369">
        <w:rPr>
          <w:rFonts w:ascii="宋体" w:hAnsi="宋体"/>
          <w:sz w:val="36"/>
          <w:szCs w:val="36"/>
        </w:rPr>
        <w:t>第九届中国学校体育科学大会报送论文选题指南</w:t>
      </w:r>
      <w:bookmarkEnd w:id="0"/>
    </w:p>
    <w:p w:rsidR="00C36A16" w:rsidRPr="006C0369" w:rsidRDefault="00C36A16" w:rsidP="00C36A16">
      <w:pPr>
        <w:widowControl/>
        <w:spacing w:line="480" w:lineRule="exact"/>
        <w:ind w:leftChars="1" w:left="2" w:firstLineChars="200" w:firstLine="720"/>
        <w:rPr>
          <w:rFonts w:hint="default"/>
          <w:sz w:val="36"/>
          <w:szCs w:val="36"/>
        </w:rPr>
      </w:pP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/>
          <w:b/>
          <w:kern w:val="0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本指南所列</w:t>
      </w:r>
      <w:r w:rsidRPr="006C0369">
        <w:rPr>
          <w:rFonts w:ascii="仿宋" w:eastAsia="仿宋" w:hAnsi="仿宋"/>
          <w:kern w:val="0"/>
          <w:sz w:val="30"/>
          <w:szCs w:val="30"/>
        </w:rPr>
        <w:t>内容是指研究领域，并非论文的具体题目。论文作者可以从不同层面、不同视角，根据各自的研究内容确定具体论文题目。</w:t>
      </w:r>
    </w:p>
    <w:p w:rsidR="00C36A16" w:rsidRPr="006C0369" w:rsidRDefault="00C36A16" w:rsidP="00C36A16">
      <w:pPr>
        <w:pStyle w:val="p0"/>
        <w:spacing w:line="520" w:lineRule="exact"/>
        <w:ind w:firstLineChars="198" w:firstLine="596"/>
        <w:rPr>
          <w:rFonts w:ascii="仿宋" w:eastAsia="仿宋" w:hAnsi="仿宋"/>
          <w:b/>
          <w:bCs/>
          <w:sz w:val="30"/>
          <w:szCs w:val="30"/>
        </w:rPr>
      </w:pPr>
      <w:r w:rsidRPr="006C0369">
        <w:rPr>
          <w:rFonts w:ascii="仿宋" w:eastAsia="仿宋" w:hAnsi="仿宋"/>
          <w:b/>
          <w:bCs/>
          <w:sz w:val="30"/>
          <w:szCs w:val="30"/>
        </w:rPr>
        <w:t>一、学校体育综合理论与管理研究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1.新时代学校体育改革发展的理论与实践研究；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2.“立德树人”理念下的学校体育价值研究；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3.学校体育文化及对学生的健康意识形成与发展研究；</w:t>
      </w:r>
    </w:p>
    <w:p w:rsidR="00C36A16" w:rsidRPr="006C0369" w:rsidRDefault="00C36A16" w:rsidP="00C36A16">
      <w:pPr>
        <w:widowControl/>
        <w:spacing w:line="560" w:lineRule="exact"/>
        <w:ind w:firstLineChars="200"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6C0369">
        <w:rPr>
          <w:rFonts w:ascii="仿宋_GB2312" w:eastAsia="仿宋_GB2312" w:hAnsi="仿宋_GB2312" w:cs="仿宋_GB2312"/>
          <w:kern w:val="0"/>
          <w:sz w:val="30"/>
          <w:szCs w:val="30"/>
        </w:rPr>
        <w:t>4.《健康中国2030规划纲要》与学校卫生工作促进研究：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5.强化培养学生体育核心素养的研究；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6.举办2022年冬奥会对我国学校体育的促进研究；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7.校园足球试点县（区）建设规范与特色学校评价研究;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8.深化新时代体育教师队伍建设改革研究；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9.体育教学质量标准与评价研究；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10.中华优秀传统体育文化研究；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仿宋_GB2312"/>
          <w:kern w:val="0"/>
          <w:sz w:val="30"/>
          <w:szCs w:val="30"/>
        </w:rPr>
        <w:t>11.关于加强农村薄弱学校体育工作的研究；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12.基于信息化、大数据的学校体育应用与管理的研究；</w:t>
      </w:r>
    </w:p>
    <w:p w:rsidR="00C36A16" w:rsidRPr="006C0369" w:rsidRDefault="00C36A16" w:rsidP="00C36A16">
      <w:pPr>
        <w:widowControl/>
        <w:spacing w:line="520" w:lineRule="exact"/>
        <w:ind w:leftChars="1" w:left="2" w:firstLineChars="200" w:firstLine="600"/>
        <w:rPr>
          <w:rFonts w:ascii="仿宋" w:eastAsia="仿宋" w:hAnsi="仿宋" w:cs="仿宋_GB2312"/>
          <w:kern w:val="0"/>
          <w:sz w:val="30"/>
          <w:szCs w:val="30"/>
        </w:rPr>
      </w:pPr>
      <w:r w:rsidRPr="006C0369">
        <w:rPr>
          <w:rFonts w:ascii="仿宋" w:eastAsia="仿宋" w:hAnsi="仿宋" w:cs="宋体"/>
          <w:kern w:val="0"/>
          <w:sz w:val="30"/>
          <w:szCs w:val="30"/>
        </w:rPr>
        <w:t>13.改革开放40年学校体育改革发展研究；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14.深化考试招生制度改革背景下，体育考试改革综合研究；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15.《国家学生体质健康标准》实施与评估研究；</w:t>
      </w:r>
    </w:p>
    <w:p w:rsidR="00C36A16" w:rsidRPr="006C0369" w:rsidRDefault="00C36A16" w:rsidP="00C36A16">
      <w:pPr>
        <w:pStyle w:val="p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C0369">
        <w:rPr>
          <w:rFonts w:ascii="仿宋" w:eastAsia="仿宋" w:hAnsi="仿宋"/>
          <w:sz w:val="32"/>
          <w:szCs w:val="32"/>
        </w:rPr>
        <w:t>16.</w:t>
      </w:r>
      <w:r w:rsidRPr="006C0369">
        <w:rPr>
          <w:rFonts w:ascii="仿宋" w:eastAsia="仿宋" w:hAnsi="仿宋"/>
          <w:sz w:val="30"/>
          <w:szCs w:val="30"/>
        </w:rPr>
        <w:t>《国家学生体质健康标准》</w:t>
      </w:r>
      <w:r w:rsidRPr="006C0369">
        <w:rPr>
          <w:rFonts w:ascii="仿宋" w:eastAsia="仿宋" w:hAnsi="仿宋"/>
          <w:sz w:val="32"/>
          <w:szCs w:val="32"/>
        </w:rPr>
        <w:t>与《国家体育锻炼标准》关系与实施研究；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17.学校体育运动风险防控的理论与实践研究；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lastRenderedPageBreak/>
        <w:t>18.大中小学体育课程衔接的理论建构研究；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19.学校体育文化及对学生的健康意识形成与发展研究；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20.学生运动会综合改革研究；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21.农村及少数民族地区、城市随迁子女体育教育现状</w:t>
      </w:r>
      <w:proofErr w:type="gramStart"/>
      <w:r w:rsidRPr="006C0369">
        <w:rPr>
          <w:rFonts w:ascii="仿宋" w:eastAsia="仿宋" w:hAnsi="仿宋"/>
          <w:sz w:val="30"/>
          <w:szCs w:val="30"/>
        </w:rPr>
        <w:t>研</w:t>
      </w:r>
      <w:proofErr w:type="gramEnd"/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22.京津冀协同发展背景下，促进区域学校体育改革发展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的研究；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23.社会力量办学单位的学校体育工作研究；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24.校外教育机构组织体育活动对学生身心健康影响研究；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25.学校体育的国际比较研究；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26.建立体育教学、课外体育活动、课余体育训练管理与评价机制的研究；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27.学校体育科学研究及成果转化管理研究；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28.学校及社会体育资源对青少年学生开放的理论与实践研究；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29.学校体育场馆与器材现代化研究；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二、</w:t>
      </w:r>
      <w:r w:rsidRPr="006C0369">
        <w:rPr>
          <w:rFonts w:ascii="仿宋" w:eastAsia="仿宋" w:hAnsi="仿宋"/>
          <w:b/>
          <w:bCs/>
          <w:sz w:val="30"/>
          <w:szCs w:val="30"/>
        </w:rPr>
        <w:t>高等教育体育研究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30.体育类专业设置与发展研究；</w:t>
      </w:r>
    </w:p>
    <w:p w:rsidR="00C36A16" w:rsidRPr="006C0369" w:rsidRDefault="00C36A16" w:rsidP="00C36A16">
      <w:pPr>
        <w:pStyle w:val="p0"/>
        <w:spacing w:line="520" w:lineRule="exact"/>
        <w:ind w:firstLineChars="205" w:firstLine="615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31.</w:t>
      </w:r>
      <w:r w:rsidRPr="006C0369">
        <w:rPr>
          <w:rFonts w:ascii="仿宋" w:eastAsia="仿宋" w:hAnsi="仿宋"/>
          <w:sz w:val="32"/>
          <w:szCs w:val="32"/>
        </w:rPr>
        <w:t>体育类专业办学标准与专业认证实施研究；</w:t>
      </w:r>
      <w:r w:rsidRPr="006C0369">
        <w:rPr>
          <w:rFonts w:ascii="仿宋" w:eastAsia="仿宋" w:hAnsi="仿宋"/>
          <w:sz w:val="30"/>
          <w:szCs w:val="30"/>
        </w:rPr>
        <w:t xml:space="preserve"> </w:t>
      </w:r>
    </w:p>
    <w:p w:rsidR="00C36A16" w:rsidRPr="006C0369" w:rsidRDefault="00C36A16" w:rsidP="00C36A16">
      <w:pPr>
        <w:pStyle w:val="p0"/>
        <w:spacing w:line="520" w:lineRule="exact"/>
        <w:ind w:firstLineChars="205" w:firstLine="615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32.体育教育专业人才培养与职业对接研究；</w:t>
      </w:r>
    </w:p>
    <w:p w:rsidR="00C36A16" w:rsidRPr="006C0369" w:rsidRDefault="00C36A16" w:rsidP="00C36A16">
      <w:pPr>
        <w:pStyle w:val="p0"/>
        <w:spacing w:line="560" w:lineRule="exact"/>
        <w:rPr>
          <w:rFonts w:ascii="仿宋" w:eastAsia="仿宋" w:hAnsi="仿宋"/>
          <w:sz w:val="32"/>
          <w:szCs w:val="32"/>
        </w:rPr>
      </w:pPr>
      <w:r w:rsidRPr="006C0369">
        <w:rPr>
          <w:rFonts w:ascii="仿宋" w:eastAsia="仿宋" w:hAnsi="仿宋"/>
          <w:sz w:val="30"/>
          <w:szCs w:val="30"/>
        </w:rPr>
        <w:t xml:space="preserve">    33.</w:t>
      </w:r>
      <w:r w:rsidRPr="006C0369">
        <w:rPr>
          <w:rFonts w:ascii="仿宋" w:eastAsia="仿宋" w:hAnsi="仿宋"/>
          <w:sz w:val="32"/>
          <w:szCs w:val="32"/>
        </w:rPr>
        <w:t>体育教育专业健康教育课程设置研究；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34.创新体育产业人才培养模式研究；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35.实施《高等院校体育工作标准》评价研究；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36.实施《全国普通高等学校体育课程教学指导纲要》现状研究；</w:t>
      </w:r>
    </w:p>
    <w:p w:rsidR="00C36A16" w:rsidRPr="006C0369" w:rsidRDefault="00C36A16" w:rsidP="00C36A16">
      <w:pPr>
        <w:pStyle w:val="p0"/>
        <w:spacing w:line="520" w:lineRule="exact"/>
        <w:ind w:firstLineChars="205" w:firstLine="615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37.普通高校学校体育数据库标准建设与应用研究；</w:t>
      </w:r>
    </w:p>
    <w:p w:rsidR="00C36A16" w:rsidRPr="006C0369" w:rsidRDefault="00C36A16" w:rsidP="00C36A16">
      <w:pPr>
        <w:pStyle w:val="p0"/>
        <w:spacing w:line="520" w:lineRule="exact"/>
        <w:ind w:firstLineChars="205" w:firstLine="615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lastRenderedPageBreak/>
        <w:t>38.普通高校公共体育课教学改革研究；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39.普通高校体育竞赛改革研究；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40.普通高校高水平运动队建设研究：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41.中外大学生体育俱乐部管理对比研究；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b/>
          <w:bCs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</w:t>
      </w:r>
      <w:r w:rsidRPr="006C0369">
        <w:rPr>
          <w:rFonts w:ascii="仿宋" w:eastAsia="仿宋" w:hAnsi="仿宋"/>
          <w:b/>
          <w:sz w:val="30"/>
          <w:szCs w:val="30"/>
        </w:rPr>
        <w:t>三</w:t>
      </w:r>
      <w:r w:rsidRPr="006C0369">
        <w:rPr>
          <w:rFonts w:ascii="仿宋" w:eastAsia="仿宋" w:hAnsi="仿宋"/>
          <w:b/>
          <w:bCs/>
          <w:sz w:val="30"/>
          <w:szCs w:val="30"/>
        </w:rPr>
        <w:t>、基础教育体育课程与教学研究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42.《中小学校体育工作评估办法》实施与评估研究；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43.体育与健康课程教学质量标准研究；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44.《体育与健康课程标准》</w:t>
      </w:r>
      <w:proofErr w:type="gramStart"/>
      <w:r w:rsidRPr="006C0369">
        <w:rPr>
          <w:rFonts w:ascii="仿宋" w:eastAsia="仿宋" w:hAnsi="仿宋"/>
          <w:sz w:val="30"/>
          <w:szCs w:val="30"/>
        </w:rPr>
        <w:t>校本化</w:t>
      </w:r>
      <w:proofErr w:type="gramEnd"/>
      <w:r w:rsidRPr="006C0369">
        <w:rPr>
          <w:rFonts w:ascii="仿宋" w:eastAsia="仿宋" w:hAnsi="仿宋"/>
          <w:sz w:val="30"/>
          <w:szCs w:val="30"/>
        </w:rPr>
        <w:t>实施现状及对策研究；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45.体育与健康教材、教法理论与实践研究；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46.体育活动中</w:t>
      </w:r>
      <w:r w:rsidRPr="00DA068B">
        <w:rPr>
          <w:rFonts w:ascii="仿宋" w:eastAsia="仿宋" w:hAnsi="仿宋"/>
          <w:sz w:val="30"/>
          <w:szCs w:val="30"/>
        </w:rPr>
        <w:t>合理</w:t>
      </w:r>
      <w:r w:rsidRPr="006C0369">
        <w:rPr>
          <w:rFonts w:ascii="仿宋" w:eastAsia="仿宋" w:hAnsi="仿宋"/>
          <w:sz w:val="30"/>
          <w:szCs w:val="30"/>
        </w:rPr>
        <w:t>运动负荷与密度研究；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47.体育教学资源的开发与利用研究； 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48.民族传统体育资源开发与利用研究；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right="30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49.功能性体能训练在体育教学中的应用研究；</w:t>
      </w:r>
    </w:p>
    <w:p w:rsidR="00C36A16" w:rsidRPr="006C0369" w:rsidRDefault="00C36A16" w:rsidP="00C36A16">
      <w:pPr>
        <w:pStyle w:val="p0"/>
        <w:spacing w:line="520" w:lineRule="exact"/>
        <w:ind w:leftChars="276" w:left="580" w:right="3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50.学生参与不同项目体育活动动机与效果比较研究；</w:t>
      </w:r>
    </w:p>
    <w:p w:rsidR="00C36A16" w:rsidRPr="00DA068B" w:rsidRDefault="00C36A16" w:rsidP="00C36A16">
      <w:pPr>
        <w:pStyle w:val="p0"/>
        <w:spacing w:line="520" w:lineRule="exact"/>
        <w:ind w:leftChars="276" w:left="580" w:right="300"/>
        <w:rPr>
          <w:rFonts w:ascii="仿宋" w:eastAsia="仿宋" w:hAnsi="仿宋"/>
          <w:sz w:val="30"/>
          <w:szCs w:val="30"/>
        </w:rPr>
      </w:pPr>
      <w:r w:rsidRPr="00DA068B">
        <w:rPr>
          <w:rFonts w:ascii="仿宋" w:eastAsia="仿宋" w:hAnsi="仿宋"/>
          <w:sz w:val="30"/>
          <w:szCs w:val="30"/>
        </w:rPr>
        <w:t xml:space="preserve">51.幼儿体育教育研究； </w:t>
      </w:r>
    </w:p>
    <w:p w:rsidR="00C36A16" w:rsidRPr="00DA068B" w:rsidRDefault="00C36A16" w:rsidP="00C36A16">
      <w:pPr>
        <w:pStyle w:val="p0"/>
        <w:spacing w:line="520" w:lineRule="exact"/>
        <w:ind w:leftChars="276" w:left="580" w:right="300"/>
        <w:rPr>
          <w:rFonts w:ascii="仿宋" w:eastAsia="仿宋" w:hAnsi="仿宋"/>
          <w:sz w:val="30"/>
          <w:szCs w:val="30"/>
        </w:rPr>
      </w:pPr>
      <w:r w:rsidRPr="00DA068B">
        <w:rPr>
          <w:rFonts w:ascii="仿宋" w:eastAsia="仿宋" w:hAnsi="仿宋"/>
          <w:sz w:val="30"/>
          <w:szCs w:val="30"/>
        </w:rPr>
        <w:t>52.特殊教育学校体育教学与活动研究；</w:t>
      </w:r>
    </w:p>
    <w:p w:rsidR="00C36A16" w:rsidRPr="006C0369" w:rsidRDefault="00C36A16" w:rsidP="00C36A16">
      <w:pPr>
        <w:pStyle w:val="p0"/>
        <w:spacing w:line="520" w:lineRule="exact"/>
        <w:ind w:leftChars="276" w:left="580" w:right="3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b/>
          <w:sz w:val="30"/>
          <w:szCs w:val="30"/>
        </w:rPr>
        <w:t>四、学校</w:t>
      </w:r>
      <w:r w:rsidRPr="006C0369">
        <w:rPr>
          <w:rFonts w:ascii="仿宋" w:eastAsia="仿宋" w:hAnsi="仿宋"/>
          <w:b/>
          <w:bCs/>
          <w:sz w:val="30"/>
          <w:szCs w:val="30"/>
        </w:rPr>
        <w:t>课余体育研究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53.青少年体育项目训练的理论与实践研究；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54.青少年运动选材研究；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55.课余训练中的“学训结合”理论与实践研究；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56.在学校中推广实施体育项目的效果研究；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57.开展“阳光体育运动”保障机制与创新内容的研究;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58.大课间体育活动实施效果与评价研究；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59.“每天锻炼一小时”对促进学生体质健康实证研究;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60.体育与艺术“2+1项目”与办学特色研究；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61.学校体育俱乐部运行机制与效果研究；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lastRenderedPageBreak/>
        <w:t>62.体育拓展与野外生存教育研究；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63.学生运动技能等级标准研究；   </w:t>
      </w:r>
    </w:p>
    <w:p w:rsidR="00C36A16" w:rsidRPr="006C0369" w:rsidRDefault="00C36A16" w:rsidP="00C36A16">
      <w:pPr>
        <w:pStyle w:val="p0"/>
        <w:spacing w:line="520" w:lineRule="exact"/>
        <w:ind w:firstLineChars="197" w:firstLine="593"/>
        <w:rPr>
          <w:rFonts w:ascii="仿宋" w:eastAsia="仿宋" w:hAnsi="仿宋"/>
          <w:b/>
          <w:bCs/>
          <w:sz w:val="30"/>
          <w:szCs w:val="30"/>
        </w:rPr>
      </w:pPr>
      <w:r w:rsidRPr="006C0369">
        <w:rPr>
          <w:rFonts w:ascii="仿宋" w:eastAsia="仿宋" w:hAnsi="仿宋"/>
          <w:b/>
          <w:bCs/>
          <w:sz w:val="30"/>
          <w:szCs w:val="30"/>
        </w:rPr>
        <w:t>五、师资队伍建设与条件保障研究</w:t>
      </w:r>
    </w:p>
    <w:p w:rsidR="00C36A16" w:rsidRPr="006C0369" w:rsidRDefault="00C36A16" w:rsidP="00C36A16">
      <w:pPr>
        <w:pStyle w:val="p0"/>
        <w:spacing w:line="520" w:lineRule="exact"/>
        <w:ind w:firstLineChars="198" w:firstLine="594"/>
        <w:rPr>
          <w:rFonts w:ascii="仿宋" w:eastAsia="仿宋" w:hAnsi="仿宋"/>
          <w:b/>
          <w:bCs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64.体育教师职业状况及专业化发展对策研究;</w:t>
      </w:r>
    </w:p>
    <w:p w:rsidR="00C36A16" w:rsidRPr="006C0369" w:rsidRDefault="00C36A16" w:rsidP="00C36A16">
      <w:pPr>
        <w:pStyle w:val="p0"/>
        <w:spacing w:line="520" w:lineRule="exact"/>
        <w:ind w:firstLineChars="198" w:firstLine="594"/>
        <w:rPr>
          <w:rFonts w:ascii="仿宋" w:eastAsia="仿宋" w:hAnsi="仿宋"/>
          <w:b/>
          <w:bCs/>
          <w:sz w:val="30"/>
          <w:szCs w:val="30"/>
        </w:rPr>
      </w:pPr>
      <w:r w:rsidRPr="006C0369">
        <w:rPr>
          <w:rFonts w:ascii="仿宋" w:eastAsia="仿宋" w:hAnsi="仿宋"/>
          <w:bCs/>
          <w:sz w:val="30"/>
          <w:szCs w:val="30"/>
        </w:rPr>
        <w:t>65.</w:t>
      </w:r>
      <w:r w:rsidRPr="006C0369">
        <w:rPr>
          <w:rFonts w:ascii="仿宋" w:eastAsia="仿宋" w:hAnsi="仿宋"/>
          <w:sz w:val="30"/>
          <w:szCs w:val="30"/>
        </w:rPr>
        <w:t>体育教师参加体育社团、社会活动现状及发展研究；</w:t>
      </w:r>
    </w:p>
    <w:p w:rsidR="00C36A16" w:rsidRPr="006C0369" w:rsidRDefault="00C36A16" w:rsidP="00C36A16">
      <w:pPr>
        <w:pStyle w:val="p0"/>
        <w:spacing w:line="520" w:lineRule="exact"/>
        <w:ind w:right="300"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66.校内教研</w:t>
      </w:r>
      <w:r w:rsidRPr="006C0369">
        <w:rPr>
          <w:rFonts w:ascii="仿宋" w:eastAsia="仿宋" w:hAnsi="仿宋"/>
          <w:b/>
          <w:sz w:val="30"/>
          <w:szCs w:val="30"/>
        </w:rPr>
        <w:t>、</w:t>
      </w:r>
      <w:r w:rsidRPr="006C0369">
        <w:rPr>
          <w:rFonts w:ascii="仿宋" w:eastAsia="仿宋" w:hAnsi="仿宋"/>
          <w:sz w:val="30"/>
          <w:szCs w:val="30"/>
        </w:rPr>
        <w:t>校际教研与教师专业成长研究；</w:t>
      </w:r>
    </w:p>
    <w:p w:rsidR="00C36A16" w:rsidRPr="006C0369" w:rsidRDefault="00C36A16" w:rsidP="00C36A16">
      <w:pPr>
        <w:pStyle w:val="p0"/>
        <w:spacing w:line="520" w:lineRule="exact"/>
        <w:ind w:leftChars="200" w:left="420" w:firstLineChars="50" w:firstLine="15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67.中小学体育教师职后培养研究；</w:t>
      </w:r>
    </w:p>
    <w:p w:rsidR="00C36A16" w:rsidRPr="006C0369" w:rsidRDefault="00C36A16" w:rsidP="00C36A16">
      <w:pPr>
        <w:pStyle w:val="p0"/>
        <w:spacing w:line="520" w:lineRule="exact"/>
        <w:ind w:right="300"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68.体育教研员教学指导能力与职业发展研究；</w:t>
      </w:r>
    </w:p>
    <w:p w:rsidR="00C36A16" w:rsidRPr="006C0369" w:rsidRDefault="00C36A16" w:rsidP="00C36A16">
      <w:pPr>
        <w:pStyle w:val="p0"/>
        <w:spacing w:line="520" w:lineRule="exact"/>
        <w:ind w:right="300"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69.中小学体育教师培训课程标准与模式研究；</w:t>
      </w:r>
    </w:p>
    <w:p w:rsidR="00C36A16" w:rsidRPr="006C0369" w:rsidRDefault="00C36A16" w:rsidP="00C36A16">
      <w:pPr>
        <w:pStyle w:val="p0"/>
        <w:spacing w:line="520" w:lineRule="exact"/>
        <w:ind w:right="300"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70.中小学体育教师接受健康教育培训的内容与方式研究；</w:t>
      </w:r>
    </w:p>
    <w:p w:rsidR="00C36A16" w:rsidRPr="006C0369" w:rsidRDefault="00C36A16" w:rsidP="00C36A16">
      <w:pPr>
        <w:pStyle w:val="p0"/>
        <w:spacing w:line="520" w:lineRule="exact"/>
        <w:ind w:right="300"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71.体育教师工作量及劳动保护研究;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72.体育教师形体与健康对教育教学的影响研究；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73.中小学卫生人员队伍建设及发展对策研究；</w:t>
      </w:r>
    </w:p>
    <w:p w:rsidR="00C36A16" w:rsidRPr="006C0369" w:rsidRDefault="00C36A16" w:rsidP="00C36A16">
      <w:pPr>
        <w:pStyle w:val="p0"/>
        <w:spacing w:line="520" w:lineRule="exact"/>
        <w:ind w:firstLine="602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74.学校体育器材标准、配备标准与配备办法研究；</w:t>
      </w:r>
    </w:p>
    <w:p w:rsidR="00C36A16" w:rsidRPr="006C0369" w:rsidRDefault="00C36A16" w:rsidP="00C36A16">
      <w:pPr>
        <w:pStyle w:val="p0"/>
        <w:spacing w:line="520" w:lineRule="exact"/>
        <w:ind w:firstLine="602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75.学校体育设施、设备、器材使用与安全管理研究；</w:t>
      </w:r>
    </w:p>
    <w:p w:rsidR="00C36A16" w:rsidRPr="006C0369" w:rsidRDefault="00C36A16" w:rsidP="00C36A16">
      <w:pPr>
        <w:pStyle w:val="p0"/>
        <w:spacing w:line="520" w:lineRule="exact"/>
        <w:ind w:right="3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76.学校体育器材信息化建设研究；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77.幼儿体育设施、设备、器材配备标准与使用研究；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78.特殊教育学校体育设施、设备、器材配备标准与使用研究；</w:t>
      </w:r>
    </w:p>
    <w:p w:rsidR="00C36A16" w:rsidRDefault="00C36A16" w:rsidP="00C36A16">
      <w:pPr>
        <w:pStyle w:val="p0"/>
        <w:spacing w:line="520" w:lineRule="exact"/>
        <w:ind w:firstLineChars="197" w:firstLine="593"/>
        <w:rPr>
          <w:rFonts w:ascii="仿宋" w:eastAsia="仿宋" w:hAnsi="仿宋"/>
          <w:b/>
          <w:bCs/>
          <w:sz w:val="30"/>
          <w:szCs w:val="30"/>
        </w:rPr>
      </w:pPr>
    </w:p>
    <w:p w:rsidR="00C36A16" w:rsidRPr="006C0369" w:rsidRDefault="00C36A16" w:rsidP="00C36A16">
      <w:pPr>
        <w:pStyle w:val="p0"/>
        <w:spacing w:line="520" w:lineRule="exact"/>
        <w:ind w:firstLineChars="197" w:firstLine="593"/>
        <w:rPr>
          <w:rFonts w:ascii="仿宋" w:eastAsia="仿宋" w:hAnsi="仿宋"/>
          <w:b/>
          <w:bCs/>
          <w:sz w:val="30"/>
          <w:szCs w:val="30"/>
        </w:rPr>
      </w:pPr>
      <w:r w:rsidRPr="006C0369">
        <w:rPr>
          <w:rFonts w:ascii="仿宋" w:eastAsia="仿宋" w:hAnsi="仿宋"/>
          <w:b/>
          <w:bCs/>
          <w:sz w:val="30"/>
          <w:szCs w:val="30"/>
        </w:rPr>
        <w:t xml:space="preserve">六、学校卫生与健康教育研究 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6C0369">
        <w:rPr>
          <w:rFonts w:ascii="仿宋" w:eastAsia="仿宋" w:hAnsi="仿宋"/>
          <w:bCs/>
          <w:sz w:val="30"/>
          <w:szCs w:val="30"/>
        </w:rPr>
        <w:t>79.</w:t>
      </w:r>
      <w:r w:rsidRPr="006C0369">
        <w:rPr>
          <w:rFonts w:ascii="仿宋" w:eastAsia="仿宋" w:hAnsi="仿宋"/>
          <w:sz w:val="30"/>
          <w:szCs w:val="30"/>
        </w:rPr>
        <w:t>健康教育在体育与健康课程中的融合模式研究；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80.健康教育课程体系的构建研究；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81.中外学生健康促进教育效果比较研究；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82.学生健康状况评价及信息开发应用研究；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83.学生体质健康测试数据应用研究；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lastRenderedPageBreak/>
        <w:t>84.残疾儿童少年体质健康状况与体育教育研究；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85.留守儿童体质健康状况研究；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86.影响儿童青少年运动行为的社会、家庭因素研究；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87.儿童青少年的运动行为对体质健康影响的研究；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88.学生健康危险行为现状及其相关影响因素研究；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89.青少年视力不良、肥胖防控适宜技术与有效策略研究；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90.学生形体健康评价与干预研究；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91.学校预防艾滋病及健康教育策略研究；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92.学校传染病及突发公共卫生事件防控研究；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93.建立学校卫生工作保障机制研究；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94.健康教育政策实施现状调查与发展对策研究；</w:t>
      </w:r>
    </w:p>
    <w:p w:rsidR="00C36A16" w:rsidRPr="006C0369" w:rsidRDefault="00C36A16" w:rsidP="00C36A16">
      <w:pPr>
        <w:pStyle w:val="p0"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>95.青少年运动处方与营养处方整合研究；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96.学校和社区在青少年健康促进工作中的协作与创新研究；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97.青少年体质健康与</w:t>
      </w:r>
      <w:r w:rsidRPr="00DA068B">
        <w:rPr>
          <w:rFonts w:ascii="仿宋" w:eastAsia="仿宋" w:hAnsi="仿宋"/>
          <w:sz w:val="30"/>
          <w:szCs w:val="30"/>
        </w:rPr>
        <w:t>国家</w:t>
      </w:r>
      <w:r w:rsidRPr="006C0369">
        <w:rPr>
          <w:rFonts w:ascii="仿宋" w:eastAsia="仿宋" w:hAnsi="仿宋"/>
          <w:sz w:val="30"/>
          <w:szCs w:val="30"/>
        </w:rPr>
        <w:t>健康人力资源关系研究；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98.中小学学校卫生保健所对加强学校健康教育效果的研究；</w:t>
      </w:r>
    </w:p>
    <w:p w:rsidR="00C36A16" w:rsidRPr="006C0369" w:rsidRDefault="00C36A16" w:rsidP="00C36A16">
      <w:pPr>
        <w:pStyle w:val="p0"/>
        <w:spacing w:line="520" w:lineRule="exact"/>
        <w:rPr>
          <w:rFonts w:ascii="仿宋" w:eastAsia="仿宋" w:hAnsi="仿宋"/>
          <w:sz w:val="30"/>
          <w:szCs w:val="30"/>
        </w:rPr>
      </w:pPr>
      <w:r w:rsidRPr="006C0369">
        <w:rPr>
          <w:rFonts w:ascii="仿宋" w:eastAsia="仿宋" w:hAnsi="仿宋"/>
          <w:sz w:val="30"/>
          <w:szCs w:val="30"/>
        </w:rPr>
        <w:t xml:space="preserve">    99.实施农村义务教育学生营养改善计划效果的研究；</w:t>
      </w:r>
    </w:p>
    <w:p w:rsidR="0087693D" w:rsidRDefault="00C36A16" w:rsidP="00C36A16">
      <w:r w:rsidRPr="006C0369">
        <w:rPr>
          <w:rFonts w:ascii="仿宋_GB2312" w:eastAsia="仿宋_GB2312" w:hAnsi="仿宋_GB2312" w:cs="仿宋_GB2312"/>
          <w:kern w:val="0"/>
          <w:sz w:val="32"/>
          <w:szCs w:val="32"/>
        </w:rPr>
        <w:t>100.农村地区学校实施健康教育、建立健康促进学校与学生身心健康的研究。</w:t>
      </w:r>
    </w:p>
    <w:sectPr w:rsidR="0087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16"/>
    <w:rsid w:val="0087693D"/>
    <w:rsid w:val="00C3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6A16"/>
    <w:pPr>
      <w:widowControl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16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36A16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2018-04-04T03:27:00Z</dcterms:created>
  <dcterms:modified xsi:type="dcterms:W3CDTF">2018-04-04T03:27:00Z</dcterms:modified>
</cp:coreProperties>
</file>