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21" w:rsidRPr="000C27B6" w:rsidRDefault="001C5521" w:rsidP="001C5521">
      <w:pPr>
        <w:rPr>
          <w:rFonts w:ascii="黑体" w:eastAsia="黑体" w:hAnsi="黑体"/>
          <w:sz w:val="28"/>
          <w:szCs w:val="28"/>
        </w:rPr>
      </w:pPr>
      <w:r w:rsidRPr="000C27B6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  <w:r w:rsidRPr="000C27B6">
        <w:rPr>
          <w:rFonts w:ascii="黑体" w:eastAsia="黑体" w:hAnsi="黑体" w:hint="eastAsia"/>
          <w:sz w:val="28"/>
          <w:szCs w:val="28"/>
        </w:rPr>
        <w:t>：</w:t>
      </w:r>
    </w:p>
    <w:p w:rsidR="001C5521" w:rsidRPr="000C27B6" w:rsidRDefault="001C5521" w:rsidP="001C5521">
      <w:pPr>
        <w:ind w:firstLineChars="600" w:firstLine="1680"/>
        <w:rPr>
          <w:rFonts w:ascii="黑体" w:eastAsia="黑体" w:hAnsi="黑体"/>
          <w:sz w:val="28"/>
          <w:szCs w:val="28"/>
        </w:rPr>
      </w:pPr>
      <w:bookmarkStart w:id="0" w:name="_GoBack"/>
      <w:r w:rsidRPr="000C27B6">
        <w:rPr>
          <w:rFonts w:ascii="黑体" w:eastAsia="黑体" w:hAnsi="黑体" w:hint="eastAsia"/>
          <w:sz w:val="28"/>
          <w:szCs w:val="28"/>
        </w:rPr>
        <w:t>关于立项课题中期检查和课题结题的要求</w:t>
      </w:r>
    </w:p>
    <w:bookmarkEnd w:id="0"/>
    <w:p w:rsidR="001C5521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C5521" w:rsidRPr="000C27B6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t>按照立项课题</w:t>
      </w:r>
      <w:r w:rsidRPr="000C27B6">
        <w:rPr>
          <w:rFonts w:ascii="仿宋" w:eastAsia="仿宋" w:hAnsi="仿宋"/>
          <w:sz w:val="28"/>
          <w:szCs w:val="28"/>
        </w:rPr>
        <w:t>申请书</w:t>
      </w:r>
      <w:r w:rsidRPr="000C27B6">
        <w:rPr>
          <w:rFonts w:ascii="仿宋" w:eastAsia="仿宋" w:hAnsi="仿宋" w:hint="eastAsia"/>
          <w:sz w:val="28"/>
          <w:szCs w:val="28"/>
        </w:rPr>
        <w:t>中</w:t>
      </w:r>
      <w:r w:rsidRPr="000C27B6">
        <w:rPr>
          <w:rFonts w:ascii="仿宋" w:eastAsia="仿宋" w:hAnsi="仿宋"/>
          <w:sz w:val="28"/>
          <w:szCs w:val="28"/>
        </w:rPr>
        <w:t>的</w:t>
      </w:r>
      <w:r w:rsidRPr="000C27B6">
        <w:rPr>
          <w:rFonts w:ascii="仿宋" w:eastAsia="仿宋" w:hAnsi="仿宋" w:hint="eastAsia"/>
          <w:sz w:val="28"/>
          <w:szCs w:val="28"/>
        </w:rPr>
        <w:t>预期研究</w:t>
      </w:r>
      <w:r w:rsidRPr="000C27B6">
        <w:rPr>
          <w:rFonts w:ascii="仿宋" w:eastAsia="仿宋" w:hAnsi="仿宋"/>
          <w:sz w:val="28"/>
          <w:szCs w:val="28"/>
        </w:rPr>
        <w:t>成果和</w:t>
      </w:r>
      <w:r w:rsidRPr="000C27B6">
        <w:rPr>
          <w:rFonts w:ascii="仿宋" w:eastAsia="仿宋" w:hAnsi="仿宋" w:hint="eastAsia"/>
          <w:sz w:val="28"/>
          <w:szCs w:val="28"/>
        </w:rPr>
        <w:t>结题</w:t>
      </w:r>
      <w:r w:rsidRPr="000C27B6">
        <w:rPr>
          <w:rFonts w:ascii="仿宋" w:eastAsia="仿宋" w:hAnsi="仿宋"/>
          <w:sz w:val="28"/>
          <w:szCs w:val="28"/>
        </w:rPr>
        <w:t>期限要求，</w:t>
      </w:r>
      <w:r w:rsidRPr="000C27B6">
        <w:rPr>
          <w:rFonts w:ascii="仿宋" w:eastAsia="仿宋" w:hAnsi="仿宋" w:hint="eastAsia"/>
          <w:sz w:val="28"/>
          <w:szCs w:val="28"/>
        </w:rPr>
        <w:t>达到</w:t>
      </w:r>
      <w:r w:rsidRPr="000C27B6">
        <w:rPr>
          <w:rFonts w:ascii="仿宋" w:eastAsia="仿宋" w:hAnsi="仿宋"/>
          <w:sz w:val="28"/>
          <w:szCs w:val="28"/>
        </w:rPr>
        <w:t>结</w:t>
      </w:r>
      <w:r w:rsidRPr="000C27B6">
        <w:rPr>
          <w:rFonts w:ascii="仿宋" w:eastAsia="仿宋" w:hAnsi="仿宋" w:hint="eastAsia"/>
          <w:sz w:val="28"/>
          <w:szCs w:val="28"/>
        </w:rPr>
        <w:t>题</w:t>
      </w:r>
      <w:r w:rsidRPr="000C27B6">
        <w:rPr>
          <w:rFonts w:ascii="仿宋" w:eastAsia="仿宋" w:hAnsi="仿宋"/>
          <w:sz w:val="28"/>
          <w:szCs w:val="28"/>
        </w:rPr>
        <w:t>条件的课题</w:t>
      </w:r>
      <w:r w:rsidRPr="000C27B6">
        <w:rPr>
          <w:rFonts w:ascii="仿宋" w:eastAsia="仿宋" w:hAnsi="仿宋" w:hint="eastAsia"/>
          <w:sz w:val="28"/>
          <w:szCs w:val="28"/>
        </w:rPr>
        <w:t>须提交《</w:t>
      </w:r>
      <w:r w:rsidRPr="000C27B6">
        <w:rPr>
          <w:rFonts w:ascii="仿宋" w:eastAsia="仿宋" w:hAnsi="仿宋"/>
          <w:sz w:val="28"/>
          <w:szCs w:val="28"/>
        </w:rPr>
        <w:t>结</w:t>
      </w:r>
      <w:r w:rsidRPr="000C27B6">
        <w:rPr>
          <w:rFonts w:ascii="仿宋" w:eastAsia="仿宋" w:hAnsi="仿宋" w:hint="eastAsia"/>
          <w:sz w:val="28"/>
          <w:szCs w:val="28"/>
        </w:rPr>
        <w:t>题</w:t>
      </w:r>
      <w:r w:rsidRPr="000C27B6">
        <w:rPr>
          <w:rFonts w:ascii="仿宋" w:eastAsia="仿宋" w:hAnsi="仿宋"/>
          <w:sz w:val="28"/>
          <w:szCs w:val="28"/>
        </w:rPr>
        <w:t>申请</w:t>
      </w:r>
      <w:r w:rsidRPr="000C27B6">
        <w:rPr>
          <w:rFonts w:ascii="仿宋" w:eastAsia="仿宋" w:hAnsi="仿宋" w:hint="eastAsia"/>
          <w:sz w:val="28"/>
          <w:szCs w:val="28"/>
        </w:rPr>
        <w:t>书》（请从中国教育学会网站下载），并将专家一栏空出。未达到</w:t>
      </w:r>
      <w:r w:rsidRPr="000C27B6">
        <w:rPr>
          <w:rFonts w:ascii="仿宋" w:eastAsia="仿宋" w:hAnsi="仿宋"/>
          <w:sz w:val="28"/>
          <w:szCs w:val="28"/>
        </w:rPr>
        <w:t>结</w:t>
      </w:r>
      <w:r w:rsidRPr="000C27B6">
        <w:rPr>
          <w:rFonts w:ascii="仿宋" w:eastAsia="仿宋" w:hAnsi="仿宋" w:hint="eastAsia"/>
          <w:sz w:val="28"/>
          <w:szCs w:val="28"/>
        </w:rPr>
        <w:t>题</w:t>
      </w:r>
      <w:r w:rsidRPr="000C27B6">
        <w:rPr>
          <w:rFonts w:ascii="仿宋" w:eastAsia="仿宋" w:hAnsi="仿宋"/>
          <w:sz w:val="28"/>
          <w:szCs w:val="28"/>
        </w:rPr>
        <w:t>条件的课题</w:t>
      </w:r>
      <w:r w:rsidRPr="000C27B6">
        <w:rPr>
          <w:rFonts w:ascii="仿宋" w:eastAsia="仿宋" w:hAnsi="仿宋" w:hint="eastAsia"/>
          <w:sz w:val="28"/>
          <w:szCs w:val="28"/>
        </w:rPr>
        <w:t>须提交《中期检查</w:t>
      </w:r>
      <w:r w:rsidRPr="000C27B6">
        <w:rPr>
          <w:rFonts w:ascii="仿宋" w:eastAsia="仿宋" w:hAnsi="仿宋"/>
          <w:sz w:val="28"/>
          <w:szCs w:val="28"/>
        </w:rPr>
        <w:t>报告</w:t>
      </w:r>
      <w:r w:rsidRPr="000C27B6">
        <w:rPr>
          <w:rFonts w:ascii="仿宋" w:eastAsia="仿宋" w:hAnsi="仿宋" w:hint="eastAsia"/>
          <w:sz w:val="28"/>
          <w:szCs w:val="28"/>
        </w:rPr>
        <w:t>》。</w:t>
      </w:r>
    </w:p>
    <w:p w:rsidR="001C5521" w:rsidRPr="000C27B6" w:rsidRDefault="001C5521" w:rsidP="001C5521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0C27B6">
        <w:rPr>
          <w:rFonts w:ascii="黑体" w:eastAsia="黑体" w:hAnsi="黑体" w:hint="eastAsia"/>
          <w:sz w:val="28"/>
          <w:szCs w:val="28"/>
        </w:rPr>
        <w:t>一、</w:t>
      </w:r>
      <w:r w:rsidRPr="000C27B6">
        <w:rPr>
          <w:rFonts w:ascii="黑体" w:eastAsia="黑体" w:hAnsi="黑体"/>
          <w:sz w:val="28"/>
          <w:szCs w:val="28"/>
        </w:rPr>
        <w:t>中期检查课题要求</w:t>
      </w:r>
    </w:p>
    <w:p w:rsidR="001C5521" w:rsidRPr="000C27B6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t>按照《课题申请书》中批准的研究计划，对研究工作</w:t>
      </w:r>
      <w:r w:rsidRPr="000C27B6">
        <w:rPr>
          <w:rFonts w:ascii="仿宋" w:eastAsia="仿宋" w:hAnsi="仿宋"/>
          <w:sz w:val="28"/>
          <w:szCs w:val="28"/>
        </w:rPr>
        <w:t>开展</w:t>
      </w:r>
      <w:r w:rsidRPr="000C27B6">
        <w:rPr>
          <w:rFonts w:ascii="仿宋" w:eastAsia="仿宋" w:hAnsi="仿宋" w:hint="eastAsia"/>
          <w:sz w:val="28"/>
          <w:szCs w:val="28"/>
        </w:rPr>
        <w:t>情况、</w:t>
      </w:r>
      <w:r w:rsidRPr="000C27B6">
        <w:rPr>
          <w:rFonts w:ascii="仿宋" w:eastAsia="仿宋" w:hAnsi="仿宋"/>
          <w:sz w:val="28"/>
          <w:szCs w:val="28"/>
        </w:rPr>
        <w:t>进展、</w:t>
      </w:r>
      <w:r w:rsidRPr="000C27B6">
        <w:rPr>
          <w:rFonts w:ascii="仿宋" w:eastAsia="仿宋" w:hAnsi="仿宋" w:hint="eastAsia"/>
          <w:sz w:val="28"/>
          <w:szCs w:val="28"/>
        </w:rPr>
        <w:t>阶段性成果、项目经费开支情况进行</w:t>
      </w:r>
      <w:r w:rsidRPr="000C27B6">
        <w:rPr>
          <w:rFonts w:ascii="仿宋" w:eastAsia="仿宋" w:hAnsi="仿宋"/>
          <w:sz w:val="28"/>
          <w:szCs w:val="28"/>
        </w:rPr>
        <w:t>汇报</w:t>
      </w:r>
      <w:r w:rsidRPr="000C27B6">
        <w:rPr>
          <w:rFonts w:ascii="仿宋" w:eastAsia="仿宋" w:hAnsi="仿宋" w:hint="eastAsia"/>
          <w:sz w:val="28"/>
          <w:szCs w:val="28"/>
        </w:rPr>
        <w:t>并</w:t>
      </w:r>
      <w:r w:rsidRPr="000C27B6">
        <w:rPr>
          <w:rFonts w:ascii="仿宋" w:eastAsia="仿宋" w:hAnsi="仿宋"/>
          <w:sz w:val="28"/>
          <w:szCs w:val="28"/>
        </w:rPr>
        <w:t>提交不</w:t>
      </w:r>
      <w:r w:rsidRPr="000C27B6">
        <w:rPr>
          <w:rFonts w:ascii="仿宋" w:eastAsia="仿宋" w:hAnsi="仿宋" w:hint="eastAsia"/>
          <w:sz w:val="28"/>
          <w:szCs w:val="28"/>
        </w:rPr>
        <w:t>超过2000字</w:t>
      </w:r>
      <w:r w:rsidRPr="000C27B6">
        <w:rPr>
          <w:rFonts w:ascii="仿宋" w:eastAsia="仿宋" w:hAnsi="仿宋"/>
          <w:sz w:val="28"/>
          <w:szCs w:val="28"/>
        </w:rPr>
        <w:t>的中期检查报告</w:t>
      </w:r>
      <w:r w:rsidRPr="000C27B6">
        <w:rPr>
          <w:rFonts w:ascii="仿宋" w:eastAsia="仿宋" w:hAnsi="仿宋" w:hint="eastAsia"/>
          <w:sz w:val="28"/>
          <w:szCs w:val="28"/>
        </w:rPr>
        <w:t>，</w:t>
      </w:r>
      <w:r w:rsidRPr="000C27B6">
        <w:rPr>
          <w:rFonts w:ascii="仿宋" w:eastAsia="仿宋" w:hAnsi="仿宋"/>
          <w:sz w:val="28"/>
          <w:szCs w:val="28"/>
        </w:rPr>
        <w:t>并</w:t>
      </w:r>
      <w:r w:rsidRPr="005C4624">
        <w:rPr>
          <w:rFonts w:ascii="仿宋" w:eastAsia="仿宋" w:hAnsi="仿宋" w:hint="eastAsia"/>
          <w:sz w:val="28"/>
          <w:szCs w:val="28"/>
        </w:rPr>
        <w:t>于2018年</w:t>
      </w:r>
      <w:r w:rsidRPr="005C4624">
        <w:rPr>
          <w:rFonts w:ascii="仿宋" w:eastAsia="仿宋" w:hAnsi="仿宋"/>
          <w:sz w:val="28"/>
          <w:szCs w:val="28"/>
        </w:rPr>
        <w:t>4</w:t>
      </w:r>
      <w:r w:rsidRPr="005C4624">
        <w:rPr>
          <w:rFonts w:ascii="仿宋" w:eastAsia="仿宋" w:hAnsi="仿宋" w:hint="eastAsia"/>
          <w:sz w:val="28"/>
          <w:szCs w:val="28"/>
        </w:rPr>
        <w:t>月15日前</w:t>
      </w:r>
      <w:r w:rsidRPr="005C4624">
        <w:rPr>
          <w:rFonts w:ascii="仿宋" w:eastAsia="仿宋" w:hAnsi="仿宋"/>
          <w:sz w:val="28"/>
          <w:szCs w:val="28"/>
        </w:rPr>
        <w:t>将电子</w:t>
      </w:r>
      <w:r w:rsidRPr="005C4624">
        <w:rPr>
          <w:rFonts w:ascii="仿宋" w:eastAsia="仿宋" w:hAnsi="仿宋" w:hint="eastAsia"/>
          <w:sz w:val="28"/>
          <w:szCs w:val="28"/>
        </w:rPr>
        <w:t>版本</w:t>
      </w:r>
      <w:r w:rsidRPr="005C4624">
        <w:rPr>
          <w:rFonts w:ascii="仿宋" w:eastAsia="仿宋" w:hAnsi="仿宋"/>
          <w:sz w:val="28"/>
          <w:szCs w:val="28"/>
        </w:rPr>
        <w:t>发送至tyktlx@126.com</w:t>
      </w:r>
      <w:r w:rsidRPr="000C27B6">
        <w:rPr>
          <w:rFonts w:ascii="仿宋" w:eastAsia="仿宋" w:hAnsi="仿宋" w:hint="eastAsia"/>
          <w:sz w:val="28"/>
          <w:szCs w:val="28"/>
        </w:rPr>
        <w:t>。</w:t>
      </w:r>
    </w:p>
    <w:p w:rsidR="001C5521" w:rsidRPr="000C27B6" w:rsidRDefault="001C5521" w:rsidP="001C5521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0C27B6">
        <w:rPr>
          <w:rFonts w:ascii="黑体" w:eastAsia="黑体" w:hAnsi="黑体" w:hint="eastAsia"/>
          <w:sz w:val="28"/>
          <w:szCs w:val="28"/>
        </w:rPr>
        <w:t>二、课题</w:t>
      </w:r>
      <w:r w:rsidRPr="000C27B6">
        <w:rPr>
          <w:rFonts w:ascii="黑体" w:eastAsia="黑体" w:hAnsi="黑体"/>
          <w:sz w:val="28"/>
          <w:szCs w:val="28"/>
        </w:rPr>
        <w:t>结</w:t>
      </w:r>
      <w:r w:rsidRPr="000C27B6">
        <w:rPr>
          <w:rFonts w:ascii="黑体" w:eastAsia="黑体" w:hAnsi="黑体" w:hint="eastAsia"/>
          <w:sz w:val="28"/>
          <w:szCs w:val="28"/>
        </w:rPr>
        <w:t>题材料报送要求</w:t>
      </w:r>
    </w:p>
    <w:p w:rsidR="001C5521" w:rsidRPr="000C27B6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7B6">
        <w:rPr>
          <w:rFonts w:ascii="楷体" w:eastAsia="楷体" w:hAnsi="楷体" w:hint="eastAsia"/>
          <w:sz w:val="28"/>
          <w:szCs w:val="28"/>
        </w:rPr>
        <w:t>（一）结题</w:t>
      </w:r>
      <w:r w:rsidRPr="000C27B6">
        <w:rPr>
          <w:rFonts w:ascii="楷体" w:eastAsia="楷体" w:hAnsi="楷体"/>
          <w:sz w:val="28"/>
          <w:szCs w:val="28"/>
        </w:rPr>
        <w:t>程序</w:t>
      </w:r>
      <w:r>
        <w:rPr>
          <w:rFonts w:ascii="仿宋" w:eastAsia="仿宋" w:hAnsi="仿宋" w:hint="eastAsia"/>
          <w:sz w:val="28"/>
          <w:szCs w:val="28"/>
        </w:rPr>
        <w:t>。</w:t>
      </w:r>
      <w:r w:rsidRPr="000C27B6">
        <w:rPr>
          <w:rFonts w:ascii="仿宋" w:eastAsia="仿宋" w:hAnsi="仿宋" w:hint="eastAsia"/>
          <w:sz w:val="28"/>
          <w:szCs w:val="28"/>
        </w:rPr>
        <w:t>根据《中国教育学会教育科研课题管理办法（试行）》的要求，课题结题采用会议结题与通讯结题两种形式。我分会对重点课题采取会议形式结题，</w:t>
      </w:r>
      <w:proofErr w:type="gramStart"/>
      <w:r w:rsidRPr="000C27B6">
        <w:rPr>
          <w:rFonts w:ascii="仿宋" w:eastAsia="仿宋" w:hAnsi="仿宋" w:hint="eastAsia"/>
          <w:sz w:val="28"/>
          <w:szCs w:val="28"/>
        </w:rPr>
        <w:t>一般课题</w:t>
      </w:r>
      <w:proofErr w:type="gramEnd"/>
      <w:r w:rsidRPr="000C27B6">
        <w:rPr>
          <w:rFonts w:ascii="仿宋" w:eastAsia="仿宋" w:hAnsi="仿宋" w:hint="eastAsia"/>
          <w:sz w:val="28"/>
          <w:szCs w:val="28"/>
        </w:rPr>
        <w:t>采取通讯形式结题。课题负责人需提前把结题申请资料上报我分会，经审查合格后进入待结题程序，由我分会遴选专家进行评审。</w:t>
      </w:r>
    </w:p>
    <w:p w:rsidR="001C5521" w:rsidRPr="000C27B6" w:rsidRDefault="001C5521" w:rsidP="001C552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0C27B6">
        <w:rPr>
          <w:rFonts w:ascii="楷体" w:eastAsia="楷体" w:hAnsi="楷体" w:hint="eastAsia"/>
          <w:sz w:val="28"/>
          <w:szCs w:val="28"/>
        </w:rPr>
        <w:t>（二）材料</w:t>
      </w:r>
      <w:r w:rsidRPr="000C27B6">
        <w:rPr>
          <w:rFonts w:ascii="楷体" w:eastAsia="楷体" w:hAnsi="楷体"/>
          <w:sz w:val="28"/>
          <w:szCs w:val="28"/>
        </w:rPr>
        <w:t>准备</w:t>
      </w:r>
      <w:r>
        <w:rPr>
          <w:rFonts w:ascii="楷体" w:eastAsia="楷体" w:hAnsi="楷体" w:hint="eastAsia"/>
          <w:sz w:val="28"/>
          <w:szCs w:val="28"/>
        </w:rPr>
        <w:t>。</w:t>
      </w:r>
      <w:r w:rsidRPr="000C27B6">
        <w:rPr>
          <w:rFonts w:ascii="仿宋" w:eastAsia="仿宋" w:hAnsi="仿宋" w:hint="eastAsia"/>
          <w:sz w:val="28"/>
          <w:szCs w:val="28"/>
        </w:rPr>
        <w:t>需要</w:t>
      </w:r>
      <w:r w:rsidRPr="000C27B6">
        <w:rPr>
          <w:rFonts w:ascii="仿宋" w:eastAsia="仿宋" w:hAnsi="仿宋"/>
          <w:sz w:val="28"/>
          <w:szCs w:val="28"/>
        </w:rPr>
        <w:t>结</w:t>
      </w:r>
      <w:r w:rsidRPr="000C27B6">
        <w:rPr>
          <w:rFonts w:ascii="仿宋" w:eastAsia="仿宋" w:hAnsi="仿宋" w:hint="eastAsia"/>
          <w:sz w:val="28"/>
          <w:szCs w:val="28"/>
        </w:rPr>
        <w:t>题</w:t>
      </w:r>
      <w:r w:rsidRPr="000C27B6">
        <w:rPr>
          <w:rFonts w:ascii="仿宋" w:eastAsia="仿宋" w:hAnsi="仿宋"/>
          <w:sz w:val="28"/>
          <w:szCs w:val="28"/>
        </w:rPr>
        <w:t>的课题，</w:t>
      </w:r>
      <w:r w:rsidRPr="000C27B6">
        <w:rPr>
          <w:rFonts w:ascii="仿宋" w:eastAsia="仿宋" w:hAnsi="仿宋" w:hint="eastAsia"/>
          <w:sz w:val="28"/>
          <w:szCs w:val="28"/>
        </w:rPr>
        <w:t>请</w:t>
      </w:r>
      <w:r w:rsidRPr="000C27B6">
        <w:rPr>
          <w:rFonts w:ascii="仿宋" w:eastAsia="仿宋" w:hAnsi="仿宋"/>
          <w:sz w:val="28"/>
          <w:szCs w:val="28"/>
        </w:rPr>
        <w:t>提出</w:t>
      </w:r>
      <w:r w:rsidRPr="000C27B6">
        <w:rPr>
          <w:rFonts w:ascii="仿宋" w:eastAsia="仿宋" w:hAnsi="仿宋" w:hint="eastAsia"/>
          <w:sz w:val="28"/>
          <w:szCs w:val="28"/>
        </w:rPr>
        <w:t>《</w:t>
      </w:r>
      <w:r w:rsidRPr="000C27B6">
        <w:rPr>
          <w:rFonts w:ascii="仿宋" w:eastAsia="仿宋" w:hAnsi="仿宋"/>
          <w:sz w:val="28"/>
          <w:szCs w:val="28"/>
        </w:rPr>
        <w:t>结题申请</w:t>
      </w:r>
      <w:r w:rsidRPr="000C27B6">
        <w:rPr>
          <w:rFonts w:ascii="仿宋" w:eastAsia="仿宋" w:hAnsi="仿宋" w:hint="eastAsia"/>
          <w:sz w:val="28"/>
          <w:szCs w:val="28"/>
        </w:rPr>
        <w:t>书》</w:t>
      </w:r>
      <w:r w:rsidRPr="000C27B6">
        <w:rPr>
          <w:rFonts w:ascii="仿宋" w:eastAsia="仿宋" w:hAnsi="仿宋"/>
          <w:sz w:val="28"/>
          <w:szCs w:val="28"/>
        </w:rPr>
        <w:t>，</w:t>
      </w:r>
      <w:r w:rsidRPr="000C27B6">
        <w:rPr>
          <w:rFonts w:ascii="仿宋" w:eastAsia="仿宋" w:hAnsi="仿宋" w:hint="eastAsia"/>
          <w:sz w:val="28"/>
          <w:szCs w:val="28"/>
        </w:rPr>
        <w:t>并</w:t>
      </w:r>
      <w:r w:rsidRPr="000C27B6">
        <w:rPr>
          <w:rFonts w:ascii="仿宋" w:eastAsia="仿宋" w:hAnsi="仿宋"/>
          <w:sz w:val="28"/>
          <w:szCs w:val="28"/>
        </w:rPr>
        <w:t>按照我会的结题批复进行准备，</w:t>
      </w:r>
      <w:r w:rsidRPr="000C27B6">
        <w:rPr>
          <w:rFonts w:ascii="仿宋" w:eastAsia="仿宋" w:hAnsi="仿宋" w:hint="eastAsia"/>
          <w:sz w:val="28"/>
          <w:szCs w:val="28"/>
        </w:rPr>
        <w:t>主要材料</w:t>
      </w:r>
      <w:r w:rsidRPr="000C27B6">
        <w:rPr>
          <w:rFonts w:ascii="仿宋" w:eastAsia="仿宋" w:hAnsi="仿宋"/>
          <w:sz w:val="28"/>
          <w:szCs w:val="28"/>
        </w:rPr>
        <w:t>如下：</w:t>
      </w:r>
    </w:p>
    <w:p w:rsidR="001C5521" w:rsidRPr="000C27B6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t>1.立项通知复印件；</w:t>
      </w:r>
    </w:p>
    <w:p w:rsidR="001C5521" w:rsidRPr="000C27B6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t xml:space="preserve">2.开题论证报告； </w:t>
      </w:r>
    </w:p>
    <w:p w:rsidR="001C5521" w:rsidRPr="000C27B6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t>3.结题报告主要内容为研究意义、研究方法、研究对象、研究</w:t>
      </w:r>
    </w:p>
    <w:p w:rsidR="001C5521" w:rsidRPr="000C27B6" w:rsidRDefault="001C5521" w:rsidP="001C5521">
      <w:pPr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lastRenderedPageBreak/>
        <w:t xml:space="preserve">队伍、研究内容、研究成果、创新点等，文字应在8000字以上； </w:t>
      </w:r>
    </w:p>
    <w:p w:rsidR="001C5521" w:rsidRPr="000C27B6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t>4.课题研究工作报告主要内容为组织工作、研究过程、大事记等；</w:t>
      </w:r>
    </w:p>
    <w:p w:rsidR="001C5521" w:rsidRPr="000C27B6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t>5.课题成果：专著，公开发表论文等课题成果原件；获奖论文及其证书复印件和获奖信息网站刊登链接等；</w:t>
      </w:r>
    </w:p>
    <w:p w:rsidR="001C5521" w:rsidRPr="000C27B6" w:rsidRDefault="001C5521" w:rsidP="001C55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t>6.课题参与人员限</w:t>
      </w:r>
      <w:r w:rsidRPr="000C27B6">
        <w:rPr>
          <w:rFonts w:ascii="仿宋" w:eastAsia="仿宋" w:hAnsi="仿宋"/>
          <w:sz w:val="28"/>
          <w:szCs w:val="28"/>
        </w:rPr>
        <w:t>20</w:t>
      </w:r>
      <w:r w:rsidRPr="000C27B6">
        <w:rPr>
          <w:rFonts w:ascii="仿宋" w:eastAsia="仿宋" w:hAnsi="仿宋" w:hint="eastAsia"/>
          <w:sz w:val="28"/>
          <w:szCs w:val="28"/>
        </w:rPr>
        <w:t>人以内，以表格形式单列名单，包括课题名称，负责人姓名、职务职称，参与人姓名、职务职称，并加盖申报单位公章</w:t>
      </w:r>
      <w:r w:rsidRPr="000C27B6">
        <w:rPr>
          <w:rFonts w:ascii="仿宋" w:eastAsia="仿宋" w:hAnsi="仿宋"/>
          <w:sz w:val="28"/>
          <w:szCs w:val="28"/>
        </w:rPr>
        <w:t>。</w:t>
      </w:r>
    </w:p>
    <w:p w:rsidR="001C5521" w:rsidRPr="00477FAD" w:rsidRDefault="001C5521" w:rsidP="001C552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0C27B6">
        <w:rPr>
          <w:rFonts w:ascii="楷体" w:eastAsia="楷体" w:hAnsi="楷体" w:hint="eastAsia"/>
          <w:sz w:val="28"/>
          <w:szCs w:val="28"/>
        </w:rPr>
        <w:t>（三）材料报送要求</w:t>
      </w:r>
      <w:r>
        <w:rPr>
          <w:rFonts w:ascii="楷体" w:eastAsia="楷体" w:hAnsi="楷体" w:hint="eastAsia"/>
          <w:sz w:val="28"/>
          <w:szCs w:val="28"/>
        </w:rPr>
        <w:t>。</w:t>
      </w:r>
      <w:r w:rsidRPr="000C27B6">
        <w:rPr>
          <w:rFonts w:ascii="仿宋" w:eastAsia="仿宋" w:hAnsi="仿宋" w:hint="eastAsia"/>
          <w:sz w:val="28"/>
          <w:szCs w:val="28"/>
        </w:rPr>
        <w:t>报送材料均采用A4纸印制，</w:t>
      </w:r>
      <w:r w:rsidRPr="000C27B6">
        <w:rPr>
          <w:rFonts w:ascii="仿宋" w:eastAsia="仿宋" w:hAnsi="仿宋"/>
          <w:sz w:val="28"/>
          <w:szCs w:val="28"/>
        </w:rPr>
        <w:t>左侧</w:t>
      </w:r>
      <w:r w:rsidRPr="000C27B6">
        <w:rPr>
          <w:rFonts w:ascii="仿宋" w:eastAsia="仿宋" w:hAnsi="仿宋" w:hint="eastAsia"/>
          <w:sz w:val="28"/>
          <w:szCs w:val="28"/>
        </w:rPr>
        <w:t>胶装；</w:t>
      </w:r>
    </w:p>
    <w:p w:rsidR="001C5521" w:rsidRPr="000C27B6" w:rsidRDefault="001C5521" w:rsidP="001C5521">
      <w:pPr>
        <w:rPr>
          <w:rFonts w:ascii="仿宋" w:eastAsia="仿宋" w:hAnsi="仿宋"/>
          <w:sz w:val="28"/>
          <w:szCs w:val="28"/>
        </w:rPr>
      </w:pPr>
      <w:r w:rsidRPr="000C27B6">
        <w:rPr>
          <w:rFonts w:ascii="仿宋" w:eastAsia="仿宋" w:hAnsi="仿宋" w:hint="eastAsia"/>
          <w:sz w:val="28"/>
          <w:szCs w:val="28"/>
        </w:rPr>
        <w:t>《结题</w:t>
      </w:r>
      <w:r w:rsidRPr="000C27B6">
        <w:rPr>
          <w:rFonts w:ascii="仿宋" w:eastAsia="仿宋" w:hAnsi="仿宋"/>
          <w:sz w:val="28"/>
          <w:szCs w:val="28"/>
        </w:rPr>
        <w:t>申请书</w:t>
      </w:r>
      <w:r w:rsidRPr="000C27B6">
        <w:rPr>
          <w:rFonts w:ascii="仿宋" w:eastAsia="仿宋" w:hAnsi="仿宋" w:hint="eastAsia"/>
          <w:sz w:val="28"/>
          <w:szCs w:val="28"/>
        </w:rPr>
        <w:t>》与</w:t>
      </w:r>
      <w:r w:rsidRPr="000C27B6">
        <w:rPr>
          <w:rFonts w:ascii="仿宋" w:eastAsia="仿宋" w:hAnsi="仿宋"/>
          <w:sz w:val="28"/>
          <w:szCs w:val="28"/>
        </w:rPr>
        <w:t>上述</w:t>
      </w:r>
      <w:r w:rsidRPr="000C27B6">
        <w:rPr>
          <w:rFonts w:ascii="仿宋" w:eastAsia="仿宋" w:hAnsi="仿宋" w:hint="eastAsia"/>
          <w:sz w:val="28"/>
          <w:szCs w:val="28"/>
        </w:rPr>
        <w:t>材料一并于2018年</w:t>
      </w:r>
      <w:r w:rsidRPr="000C27B6">
        <w:rPr>
          <w:rFonts w:ascii="仿宋" w:eastAsia="仿宋" w:hAnsi="仿宋"/>
          <w:sz w:val="28"/>
          <w:szCs w:val="28"/>
        </w:rPr>
        <w:t>4</w:t>
      </w:r>
      <w:r w:rsidRPr="000C27B6">
        <w:rPr>
          <w:rFonts w:ascii="仿宋" w:eastAsia="仿宋" w:hAnsi="仿宋" w:hint="eastAsia"/>
          <w:sz w:val="28"/>
          <w:szCs w:val="28"/>
        </w:rPr>
        <w:t>月15日前报送我</w:t>
      </w:r>
      <w:r w:rsidRPr="000C27B6">
        <w:rPr>
          <w:rFonts w:ascii="仿宋" w:eastAsia="仿宋" w:hAnsi="仿宋"/>
          <w:sz w:val="28"/>
          <w:szCs w:val="28"/>
        </w:rPr>
        <w:t>分会</w:t>
      </w:r>
      <w:r w:rsidRPr="000C27B6">
        <w:rPr>
          <w:rFonts w:ascii="仿宋" w:eastAsia="仿宋" w:hAnsi="仿宋" w:hint="eastAsia"/>
          <w:sz w:val="28"/>
          <w:szCs w:val="28"/>
        </w:rPr>
        <w:t>，并</w:t>
      </w:r>
      <w:hyperlink r:id="rId5" w:history="1">
        <w:r w:rsidRPr="000C27B6">
          <w:rPr>
            <w:rStyle w:val="a3"/>
            <w:rFonts w:ascii="仿宋" w:eastAsia="仿宋" w:hAnsi="仿宋"/>
            <w:sz w:val="28"/>
            <w:szCs w:val="28"/>
          </w:rPr>
          <w:t>将电子</w:t>
        </w:r>
        <w:r w:rsidRPr="000C27B6">
          <w:rPr>
            <w:rStyle w:val="a3"/>
            <w:rFonts w:ascii="仿宋" w:eastAsia="仿宋" w:hAnsi="仿宋" w:hint="eastAsia"/>
            <w:sz w:val="28"/>
            <w:szCs w:val="28"/>
          </w:rPr>
          <w:t>版</w:t>
        </w:r>
        <w:r w:rsidRPr="000C27B6">
          <w:rPr>
            <w:rStyle w:val="a3"/>
            <w:rFonts w:ascii="仿宋" w:eastAsia="仿宋" w:hAnsi="仿宋"/>
            <w:sz w:val="28"/>
            <w:szCs w:val="28"/>
          </w:rPr>
          <w:t>发送至tyktlx@126.com</w:t>
        </w:r>
      </w:hyperlink>
      <w:r w:rsidRPr="000C27B6">
        <w:rPr>
          <w:rFonts w:ascii="仿宋" w:eastAsia="仿宋" w:hAnsi="仿宋" w:hint="eastAsia"/>
          <w:sz w:val="28"/>
          <w:szCs w:val="28"/>
        </w:rPr>
        <w:t>。</w:t>
      </w:r>
    </w:p>
    <w:p w:rsidR="001D028D" w:rsidRPr="001C5521" w:rsidRDefault="001D028D"/>
    <w:sectPr w:rsidR="001D028D" w:rsidRPr="001C5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21"/>
    <w:rsid w:val="001C5521"/>
    <w:rsid w:val="001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30005;&#23376;&#29256;&#21457;&#36865;&#33267;tyktlx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2018-03-30T09:25:00Z</dcterms:created>
  <dcterms:modified xsi:type="dcterms:W3CDTF">2018-03-30T09:25:00Z</dcterms:modified>
</cp:coreProperties>
</file>