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5B" w:rsidRPr="00F72629" w:rsidRDefault="0063595B" w:rsidP="0063595B">
      <w:pPr>
        <w:widowControl/>
        <w:adjustRightInd w:val="0"/>
        <w:snapToGrid w:val="0"/>
        <w:spacing w:beforeLines="50" w:before="156" w:afterLines="100" w:after="312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F72629">
        <w:rPr>
          <w:rFonts w:ascii="黑体" w:eastAsia="黑体" w:hAnsi="黑体" w:cs="Times New Roman"/>
          <w:kern w:val="0"/>
          <w:sz w:val="32"/>
          <w:szCs w:val="32"/>
        </w:rPr>
        <w:t>附件1：</w:t>
      </w:r>
    </w:p>
    <w:p w:rsidR="0063595B" w:rsidRDefault="0063595B" w:rsidP="0063595B">
      <w:pPr>
        <w:widowControl/>
        <w:adjustRightInd w:val="0"/>
        <w:snapToGrid w:val="0"/>
        <w:spacing w:beforeLines="50" w:before="156"/>
        <w:jc w:val="center"/>
        <w:rPr>
          <w:rFonts w:ascii="方正小标宋简体" w:eastAsia="方正小标宋简体" w:hAnsi="Tahoma" w:cs="Times New Roman"/>
          <w:kern w:val="0"/>
          <w:sz w:val="36"/>
          <w:szCs w:val="36"/>
        </w:rPr>
      </w:pPr>
      <w:bookmarkStart w:id="0" w:name="_GoBack"/>
      <w:r w:rsidRPr="00F72629">
        <w:rPr>
          <w:rFonts w:ascii="方正小标宋简体" w:eastAsia="方正小标宋简体" w:hAnsi="Tahoma" w:cs="Times New Roman" w:hint="eastAsia"/>
          <w:kern w:val="0"/>
          <w:sz w:val="36"/>
          <w:szCs w:val="36"/>
        </w:rPr>
        <w:t>民办非学历教育培训机构教师专业水平等级考试</w:t>
      </w:r>
    </w:p>
    <w:p w:rsidR="0063595B" w:rsidRPr="00F72629" w:rsidRDefault="0063595B" w:rsidP="0063595B">
      <w:pPr>
        <w:widowControl/>
        <w:adjustRightInd w:val="0"/>
        <w:snapToGrid w:val="0"/>
        <w:spacing w:afterLines="50" w:after="156"/>
        <w:jc w:val="center"/>
        <w:rPr>
          <w:rFonts w:ascii="方正小标宋简体" w:eastAsia="方正小标宋简体" w:hAnsi="Tahoma" w:cs="Times New Roman"/>
          <w:kern w:val="0"/>
          <w:sz w:val="36"/>
          <w:szCs w:val="36"/>
        </w:rPr>
      </w:pPr>
      <w:r w:rsidRPr="00F72629">
        <w:rPr>
          <w:rFonts w:ascii="方正小标宋简体" w:eastAsia="方正小标宋简体" w:hAnsi="Tahoma" w:cs="Times New Roman" w:hint="eastAsia"/>
          <w:kern w:val="0"/>
          <w:sz w:val="36"/>
          <w:szCs w:val="36"/>
        </w:rPr>
        <w:t>团体报名办法及收费标准</w:t>
      </w:r>
    </w:p>
    <w:bookmarkEnd w:id="0"/>
    <w:p w:rsidR="0063595B" w:rsidRPr="00E3641E" w:rsidRDefault="0063595B" w:rsidP="0063595B"/>
    <w:p w:rsidR="0063595B" w:rsidRPr="00E3641E" w:rsidRDefault="0063595B" w:rsidP="0063595B">
      <w:pPr>
        <w:snapToGrid w:val="0"/>
        <w:spacing w:line="560" w:lineRule="exact"/>
        <w:ind w:firstLineChars="200" w:firstLine="640"/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</w:pPr>
      <w:r w:rsidRPr="00E3641E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t>一、团体报名要求</w:t>
      </w:r>
    </w:p>
    <w:p w:rsidR="0063595B" w:rsidRDefault="0063595B" w:rsidP="0063595B">
      <w:pPr>
        <w:pStyle w:val="Default"/>
        <w:snapToGrid w:val="0"/>
        <w:spacing w:line="560" w:lineRule="exact"/>
        <w:ind w:firstLineChars="200" w:firstLine="640"/>
        <w:rPr>
          <w:rFonts w:ascii="仿宋_GB2312" w:eastAsia="仿宋_GB2312" w:hAnsi="Tahoma" w:cs="Times New Roman"/>
          <w:color w:val="000000" w:themeColor="text1"/>
          <w:sz w:val="32"/>
          <w:szCs w:val="32"/>
        </w:rPr>
      </w:pPr>
      <w:r w:rsidRPr="00E3641E">
        <w:rPr>
          <w:rFonts w:ascii="仿宋_GB2312" w:eastAsia="仿宋_GB2312" w:hAnsi="Tahoma" w:cs="Times New Roman" w:hint="eastAsia"/>
          <w:color w:val="000000" w:themeColor="text1"/>
          <w:sz w:val="32"/>
          <w:szCs w:val="32"/>
        </w:rPr>
        <w:t>培训机构可组织内部教师</w:t>
      </w:r>
      <w:proofErr w:type="gramStart"/>
      <w:r w:rsidRPr="00E3641E">
        <w:rPr>
          <w:rFonts w:ascii="仿宋_GB2312" w:eastAsia="仿宋_GB2312" w:hAnsi="Tahoma" w:cs="Times New Roman" w:hint="eastAsia"/>
          <w:color w:val="000000" w:themeColor="text1"/>
          <w:sz w:val="32"/>
          <w:szCs w:val="32"/>
        </w:rPr>
        <w:t>进行培教认证</w:t>
      </w:r>
      <w:proofErr w:type="gramEnd"/>
      <w:r w:rsidRPr="00E3641E">
        <w:rPr>
          <w:rFonts w:ascii="仿宋_GB2312" w:eastAsia="仿宋_GB2312" w:hAnsi="Tahoma" w:cs="Times New Roman" w:hint="eastAsia"/>
          <w:color w:val="000000" w:themeColor="text1"/>
          <w:sz w:val="32"/>
          <w:szCs w:val="32"/>
        </w:rPr>
        <w:t>团体报名，团体报名教师认证结果以考试结果为准，不保证通过率。具体团体报名要求如下：</w:t>
      </w:r>
      <w:r w:rsidRPr="00E3641E">
        <w:rPr>
          <w:rFonts w:ascii="仿宋_GB2312" w:eastAsia="仿宋_GB2312" w:hAnsi="Tahoma" w:cs="Times New Roman"/>
          <w:color w:val="000000" w:themeColor="text1"/>
          <w:sz w:val="32"/>
          <w:szCs w:val="32"/>
        </w:rPr>
        <w:t xml:space="preserve"> </w:t>
      </w:r>
    </w:p>
    <w:p w:rsidR="0063595B" w:rsidRDefault="0063595B" w:rsidP="0063595B">
      <w:pPr>
        <w:pStyle w:val="Default"/>
        <w:snapToGrid w:val="0"/>
        <w:spacing w:line="560" w:lineRule="exact"/>
        <w:ind w:firstLineChars="200" w:firstLine="640"/>
        <w:rPr>
          <w:rFonts w:ascii="仿宋_GB2312" w:eastAsia="仿宋_GB2312" w:hAnsi="Tahoma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ahoma" w:cs="Times New Roman"/>
          <w:color w:val="000000" w:themeColor="text1"/>
          <w:sz w:val="32"/>
          <w:szCs w:val="32"/>
        </w:rPr>
        <w:t>1.</w:t>
      </w:r>
      <w:r w:rsidRPr="00E3641E">
        <w:rPr>
          <w:rFonts w:ascii="仿宋_GB2312" w:eastAsia="仿宋_GB2312" w:hAnsi="Tahoma" w:cs="Times New Roman" w:hint="eastAsia"/>
          <w:color w:val="000000" w:themeColor="text1"/>
          <w:sz w:val="32"/>
          <w:szCs w:val="32"/>
        </w:rPr>
        <w:t>团报人数不少于</w:t>
      </w:r>
      <w:r w:rsidRPr="00E3641E">
        <w:rPr>
          <w:rFonts w:ascii="仿宋_GB2312" w:eastAsia="仿宋_GB2312" w:hAnsi="Tahoma" w:cs="Times New Roman"/>
          <w:color w:val="000000" w:themeColor="text1"/>
          <w:sz w:val="32"/>
          <w:szCs w:val="32"/>
        </w:rPr>
        <w:t>100</w:t>
      </w:r>
      <w:r w:rsidRPr="00E3641E">
        <w:rPr>
          <w:rFonts w:ascii="仿宋_GB2312" w:eastAsia="仿宋_GB2312" w:hAnsi="Tahoma" w:cs="Times New Roman" w:hint="eastAsia"/>
          <w:color w:val="000000" w:themeColor="text1"/>
          <w:sz w:val="32"/>
          <w:szCs w:val="32"/>
        </w:rPr>
        <w:t>人（低于1</w:t>
      </w:r>
      <w:r w:rsidRPr="00E3641E">
        <w:rPr>
          <w:rFonts w:ascii="仿宋_GB2312" w:eastAsia="仿宋_GB2312" w:hAnsi="Tahoma" w:cs="Times New Roman"/>
          <w:color w:val="000000" w:themeColor="text1"/>
          <w:sz w:val="32"/>
          <w:szCs w:val="32"/>
        </w:rPr>
        <w:t>00</w:t>
      </w:r>
      <w:r w:rsidRPr="00E3641E">
        <w:rPr>
          <w:rFonts w:ascii="仿宋_GB2312" w:eastAsia="仿宋_GB2312" w:hAnsi="Tahoma" w:cs="Times New Roman" w:hint="eastAsia"/>
          <w:color w:val="000000" w:themeColor="text1"/>
          <w:sz w:val="32"/>
          <w:szCs w:val="32"/>
        </w:rPr>
        <w:t>人，教师可自行前往</w:t>
      </w:r>
      <w:proofErr w:type="gramStart"/>
      <w:r w:rsidRPr="00E3641E">
        <w:rPr>
          <w:rFonts w:ascii="仿宋_GB2312" w:eastAsia="仿宋_GB2312" w:hAnsi="Tahoma" w:cs="Times New Roman" w:hint="eastAsia"/>
          <w:color w:val="000000" w:themeColor="text1"/>
          <w:sz w:val="32"/>
          <w:szCs w:val="32"/>
        </w:rPr>
        <w:t>培教认证官网注册</w:t>
      </w:r>
      <w:proofErr w:type="gramEnd"/>
      <w:r w:rsidRPr="00E3641E">
        <w:rPr>
          <w:rFonts w:ascii="仿宋_GB2312" w:eastAsia="仿宋_GB2312" w:hAnsi="Tahoma" w:cs="Times New Roman" w:hint="eastAsia"/>
          <w:color w:val="000000" w:themeColor="text1"/>
          <w:sz w:val="32"/>
          <w:szCs w:val="32"/>
        </w:rPr>
        <w:t>报名）；</w:t>
      </w:r>
    </w:p>
    <w:p w:rsidR="0063595B" w:rsidRDefault="0063595B" w:rsidP="0063595B">
      <w:pPr>
        <w:pStyle w:val="Default"/>
        <w:snapToGrid w:val="0"/>
        <w:spacing w:line="560" w:lineRule="exact"/>
        <w:ind w:firstLineChars="200" w:firstLine="640"/>
        <w:rPr>
          <w:rFonts w:ascii="仿宋_GB2312" w:eastAsia="仿宋_GB2312" w:hAnsi="Tahoma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ahoma" w:cs="Times New Roman"/>
          <w:color w:val="000000" w:themeColor="text1"/>
          <w:sz w:val="32"/>
          <w:szCs w:val="32"/>
        </w:rPr>
        <w:t>2.</w:t>
      </w:r>
      <w:proofErr w:type="gramStart"/>
      <w:r w:rsidRPr="00E3641E">
        <w:rPr>
          <w:rFonts w:ascii="仿宋_GB2312" w:eastAsia="仿宋_GB2312" w:hAnsi="Tahoma" w:cs="Times New Roman" w:hint="eastAsia"/>
          <w:color w:val="000000" w:themeColor="text1"/>
          <w:sz w:val="32"/>
          <w:szCs w:val="32"/>
        </w:rPr>
        <w:t>培教认证</w:t>
      </w:r>
      <w:proofErr w:type="gramEnd"/>
      <w:r w:rsidRPr="00E3641E">
        <w:rPr>
          <w:rFonts w:ascii="仿宋_GB2312" w:eastAsia="仿宋_GB2312" w:hAnsi="Tahoma" w:cs="Times New Roman" w:hint="eastAsia"/>
          <w:color w:val="000000" w:themeColor="text1"/>
          <w:sz w:val="32"/>
          <w:szCs w:val="32"/>
        </w:rPr>
        <w:t>分为初级、中级、高级三个级别，所有报名考生应从初级向上逐级报考；</w:t>
      </w:r>
      <w:r w:rsidRPr="00E3641E">
        <w:rPr>
          <w:rFonts w:ascii="仿宋_GB2312" w:eastAsia="仿宋_GB2312" w:hAnsi="Tahoma" w:cs="Times New Roman"/>
          <w:color w:val="000000" w:themeColor="text1"/>
          <w:sz w:val="32"/>
          <w:szCs w:val="32"/>
        </w:rPr>
        <w:t xml:space="preserve"> </w:t>
      </w:r>
    </w:p>
    <w:p w:rsidR="0063595B" w:rsidRDefault="0063595B" w:rsidP="0063595B">
      <w:pPr>
        <w:pStyle w:val="Default"/>
        <w:snapToGrid w:val="0"/>
        <w:spacing w:line="560" w:lineRule="exact"/>
        <w:ind w:firstLineChars="200" w:firstLine="640"/>
        <w:rPr>
          <w:rFonts w:ascii="仿宋_GB2312" w:eastAsia="仿宋_GB2312" w:hAnsi="Tahoma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ahoma" w:cs="Times New Roman"/>
          <w:color w:val="000000" w:themeColor="text1"/>
          <w:sz w:val="32"/>
          <w:szCs w:val="32"/>
        </w:rPr>
        <w:t>3.</w:t>
      </w:r>
      <w:r w:rsidRPr="00E3641E">
        <w:rPr>
          <w:rFonts w:ascii="仿宋_GB2312" w:eastAsia="仿宋_GB2312" w:hAnsi="Tahoma" w:cs="Times New Roman" w:hint="eastAsia"/>
          <w:color w:val="000000" w:themeColor="text1"/>
          <w:sz w:val="32"/>
          <w:szCs w:val="32"/>
        </w:rPr>
        <w:t>团体报名费用标准低于教师个人报名费用，具体标准见下文；</w:t>
      </w:r>
    </w:p>
    <w:p w:rsidR="0063595B" w:rsidRDefault="0063595B" w:rsidP="0063595B">
      <w:pPr>
        <w:pStyle w:val="Default"/>
        <w:snapToGrid w:val="0"/>
        <w:spacing w:line="560" w:lineRule="exact"/>
        <w:ind w:firstLineChars="200" w:firstLine="640"/>
        <w:rPr>
          <w:rFonts w:ascii="仿宋_GB2312" w:eastAsia="仿宋_GB2312" w:hAnsi="Tahoma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ahoma" w:cs="Times New Roman"/>
          <w:color w:val="000000" w:themeColor="text1"/>
          <w:sz w:val="32"/>
          <w:szCs w:val="32"/>
        </w:rPr>
        <w:t>4.</w:t>
      </w:r>
      <w:r w:rsidRPr="00E3641E">
        <w:rPr>
          <w:rFonts w:ascii="仿宋_GB2312" w:eastAsia="仿宋_GB2312" w:hAnsi="Tahoma" w:cs="Times New Roman" w:hint="eastAsia"/>
          <w:color w:val="000000" w:themeColor="text1"/>
          <w:sz w:val="32"/>
          <w:szCs w:val="32"/>
        </w:rPr>
        <w:t>团报教师需使用推荐码在报名截止前（</w:t>
      </w:r>
      <w:r w:rsidRPr="00E3641E">
        <w:rPr>
          <w:rFonts w:ascii="仿宋_GB2312" w:eastAsia="仿宋_GB2312" w:hAnsi="Tahoma" w:cs="Times New Roman"/>
          <w:color w:val="000000" w:themeColor="text1"/>
          <w:sz w:val="32"/>
          <w:szCs w:val="32"/>
        </w:rPr>
        <w:t>5</w:t>
      </w:r>
      <w:r w:rsidRPr="00E3641E">
        <w:rPr>
          <w:rFonts w:ascii="仿宋_GB2312" w:eastAsia="仿宋_GB2312" w:hAnsi="Tahoma" w:cs="Times New Roman" w:hint="eastAsia"/>
          <w:color w:val="000000" w:themeColor="text1"/>
          <w:sz w:val="32"/>
          <w:szCs w:val="32"/>
        </w:rPr>
        <w:t>月</w:t>
      </w:r>
      <w:r w:rsidRPr="00E3641E">
        <w:rPr>
          <w:rFonts w:ascii="仿宋_GB2312" w:eastAsia="仿宋_GB2312" w:hAnsi="Tahoma" w:cs="Times New Roman"/>
          <w:color w:val="000000" w:themeColor="text1"/>
          <w:sz w:val="32"/>
          <w:szCs w:val="32"/>
        </w:rPr>
        <w:t>14</w:t>
      </w:r>
      <w:r w:rsidRPr="00E3641E">
        <w:rPr>
          <w:rFonts w:ascii="仿宋_GB2312" w:eastAsia="仿宋_GB2312" w:hAnsi="Tahoma" w:cs="Times New Roman" w:hint="eastAsia"/>
          <w:color w:val="000000" w:themeColor="text1"/>
          <w:sz w:val="32"/>
          <w:szCs w:val="32"/>
        </w:rPr>
        <w:t>日）完成报名；</w:t>
      </w:r>
    </w:p>
    <w:p w:rsidR="0063595B" w:rsidRPr="00E3641E" w:rsidRDefault="0063595B" w:rsidP="0063595B">
      <w:pPr>
        <w:pStyle w:val="Default"/>
        <w:snapToGrid w:val="0"/>
        <w:spacing w:line="560" w:lineRule="exact"/>
        <w:ind w:firstLineChars="200" w:firstLine="640"/>
        <w:rPr>
          <w:rFonts w:ascii="仿宋_GB2312" w:eastAsia="仿宋_GB2312" w:hAnsi="Tahoma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ahoma" w:cs="Times New Roman"/>
          <w:color w:val="000000" w:themeColor="text1"/>
          <w:sz w:val="32"/>
          <w:szCs w:val="32"/>
        </w:rPr>
        <w:t>5.</w:t>
      </w:r>
      <w:r w:rsidRPr="00E3641E">
        <w:rPr>
          <w:rFonts w:ascii="仿宋_GB2312" w:eastAsia="仿宋_GB2312" w:hAnsi="Tahoma" w:cs="Times New Roman" w:hint="eastAsia"/>
          <w:color w:val="000000" w:themeColor="text1"/>
          <w:sz w:val="32"/>
          <w:szCs w:val="32"/>
        </w:rPr>
        <w:t>认证学科：</w:t>
      </w:r>
    </w:p>
    <w:p w:rsidR="0063595B" w:rsidRPr="00E3641E" w:rsidRDefault="0063595B" w:rsidP="0063595B">
      <w:pPr>
        <w:pStyle w:val="Default"/>
        <w:snapToGrid w:val="0"/>
        <w:spacing w:line="560" w:lineRule="exact"/>
        <w:ind w:firstLineChars="177" w:firstLine="566"/>
        <w:rPr>
          <w:rFonts w:ascii="仿宋_GB2312" w:eastAsia="仿宋_GB2312" w:hAnsi="Tahoma" w:cs="Times New Roman"/>
          <w:color w:val="000000" w:themeColor="text1"/>
          <w:sz w:val="32"/>
          <w:szCs w:val="32"/>
        </w:rPr>
      </w:pPr>
      <w:r w:rsidRPr="00E3641E">
        <w:rPr>
          <w:rFonts w:ascii="仿宋_GB2312" w:eastAsia="仿宋_GB2312" w:hAnsi="Tahoma" w:cs="Times New Roman" w:hint="eastAsia"/>
          <w:color w:val="000000" w:themeColor="text1"/>
          <w:sz w:val="32"/>
          <w:szCs w:val="32"/>
        </w:rPr>
        <w:t>小学——数学、英语</w:t>
      </w:r>
      <w:r>
        <w:rPr>
          <w:rFonts w:ascii="仿宋_GB2312" w:eastAsia="仿宋_GB2312" w:hAnsi="Tahoma" w:cs="Times New Roman" w:hint="eastAsia"/>
          <w:color w:val="000000" w:themeColor="text1"/>
          <w:sz w:val="32"/>
          <w:szCs w:val="32"/>
        </w:rPr>
        <w:t>、语文</w:t>
      </w:r>
      <w:r w:rsidRPr="00E3641E">
        <w:rPr>
          <w:rFonts w:ascii="仿宋_GB2312" w:eastAsia="仿宋_GB2312" w:hAnsi="Tahoma" w:cs="Times New Roman" w:hint="eastAsia"/>
          <w:color w:val="000000" w:themeColor="text1"/>
          <w:sz w:val="32"/>
          <w:szCs w:val="32"/>
        </w:rPr>
        <w:t>；</w:t>
      </w:r>
    </w:p>
    <w:p w:rsidR="0063595B" w:rsidRPr="00E3641E" w:rsidRDefault="0063595B" w:rsidP="0063595B">
      <w:pPr>
        <w:pStyle w:val="Default"/>
        <w:snapToGrid w:val="0"/>
        <w:spacing w:line="560" w:lineRule="exact"/>
        <w:ind w:firstLineChars="177" w:firstLine="566"/>
        <w:rPr>
          <w:rFonts w:ascii="仿宋_GB2312" w:eastAsia="仿宋_GB2312" w:hAnsi="Tahoma" w:cs="Times New Roman"/>
          <w:color w:val="000000" w:themeColor="text1"/>
          <w:sz w:val="32"/>
          <w:szCs w:val="32"/>
        </w:rPr>
      </w:pPr>
      <w:r w:rsidRPr="00E3641E">
        <w:rPr>
          <w:rFonts w:ascii="仿宋_GB2312" w:eastAsia="仿宋_GB2312" w:hAnsi="Tahoma" w:cs="Times New Roman" w:hint="eastAsia"/>
          <w:color w:val="000000" w:themeColor="text1"/>
          <w:sz w:val="32"/>
          <w:szCs w:val="32"/>
        </w:rPr>
        <w:t>初中——数学、英语、</w:t>
      </w:r>
      <w:r>
        <w:rPr>
          <w:rFonts w:ascii="仿宋_GB2312" w:eastAsia="仿宋_GB2312" w:hAnsi="Tahoma" w:cs="Times New Roman" w:hint="eastAsia"/>
          <w:color w:val="000000" w:themeColor="text1"/>
          <w:sz w:val="32"/>
          <w:szCs w:val="32"/>
        </w:rPr>
        <w:t>语文、</w:t>
      </w:r>
      <w:r w:rsidRPr="00E3641E">
        <w:rPr>
          <w:rFonts w:ascii="仿宋_GB2312" w:eastAsia="仿宋_GB2312" w:hAnsi="Tahoma" w:cs="Times New Roman" w:hint="eastAsia"/>
          <w:color w:val="000000" w:themeColor="text1"/>
          <w:sz w:val="32"/>
          <w:szCs w:val="32"/>
        </w:rPr>
        <w:t>物理、化学；</w:t>
      </w:r>
    </w:p>
    <w:p w:rsidR="0063595B" w:rsidRPr="00E3641E" w:rsidRDefault="0063595B" w:rsidP="0063595B">
      <w:pPr>
        <w:pStyle w:val="Default"/>
        <w:snapToGrid w:val="0"/>
        <w:spacing w:line="560" w:lineRule="exact"/>
        <w:ind w:firstLineChars="177" w:firstLine="566"/>
        <w:rPr>
          <w:rFonts w:ascii="仿宋_GB2312" w:eastAsia="仿宋_GB2312" w:hAnsi="Tahoma" w:cs="Times New Roman"/>
          <w:color w:val="000000" w:themeColor="text1"/>
          <w:sz w:val="32"/>
          <w:szCs w:val="32"/>
        </w:rPr>
      </w:pPr>
      <w:r w:rsidRPr="00E3641E">
        <w:rPr>
          <w:rFonts w:ascii="仿宋_GB2312" w:eastAsia="仿宋_GB2312" w:hAnsi="Tahoma" w:cs="Times New Roman" w:hint="eastAsia"/>
          <w:color w:val="000000" w:themeColor="text1"/>
          <w:sz w:val="32"/>
          <w:szCs w:val="32"/>
        </w:rPr>
        <w:t>高中——数学、英语、</w:t>
      </w:r>
      <w:r>
        <w:rPr>
          <w:rFonts w:ascii="仿宋_GB2312" w:eastAsia="仿宋_GB2312" w:hAnsi="Tahoma" w:cs="Times New Roman" w:hint="eastAsia"/>
          <w:color w:val="000000" w:themeColor="text1"/>
          <w:sz w:val="32"/>
          <w:szCs w:val="32"/>
        </w:rPr>
        <w:t>语文、</w:t>
      </w:r>
      <w:r w:rsidRPr="00E3641E">
        <w:rPr>
          <w:rFonts w:ascii="仿宋_GB2312" w:eastAsia="仿宋_GB2312" w:hAnsi="Tahoma" w:cs="Times New Roman" w:hint="eastAsia"/>
          <w:color w:val="000000" w:themeColor="text1"/>
          <w:sz w:val="32"/>
          <w:szCs w:val="32"/>
        </w:rPr>
        <w:t>物理、化学、生物；</w:t>
      </w:r>
    </w:p>
    <w:p w:rsidR="0063595B" w:rsidRPr="00E3641E" w:rsidRDefault="0063595B" w:rsidP="0063595B">
      <w:pPr>
        <w:pStyle w:val="Default"/>
        <w:snapToGrid w:val="0"/>
        <w:spacing w:line="560" w:lineRule="exact"/>
        <w:ind w:firstLineChars="200" w:firstLine="640"/>
        <w:rPr>
          <w:rFonts w:ascii="仿宋_GB2312" w:eastAsia="仿宋_GB2312" w:hAnsi="Tahoma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ahoma" w:cs="Times New Roman" w:hint="eastAsia"/>
          <w:color w:val="000000" w:themeColor="text1"/>
          <w:sz w:val="32"/>
          <w:szCs w:val="32"/>
        </w:rPr>
        <w:t>6.</w:t>
      </w:r>
      <w:r w:rsidRPr="00E3641E">
        <w:rPr>
          <w:rFonts w:ascii="仿宋_GB2312" w:eastAsia="仿宋_GB2312" w:hAnsi="Tahoma" w:cs="Times New Roman" w:hint="eastAsia"/>
          <w:color w:val="000000" w:themeColor="text1"/>
          <w:sz w:val="32"/>
          <w:szCs w:val="32"/>
        </w:rPr>
        <w:t>教师报名资质：</w:t>
      </w:r>
    </w:p>
    <w:p w:rsidR="0063595B" w:rsidRPr="00E3641E" w:rsidRDefault="0063595B" w:rsidP="0063595B">
      <w:pPr>
        <w:pStyle w:val="Default"/>
        <w:snapToGrid w:val="0"/>
        <w:spacing w:line="560" w:lineRule="exact"/>
        <w:ind w:firstLineChars="200" w:firstLine="640"/>
        <w:rPr>
          <w:rFonts w:ascii="仿宋_GB2312" w:eastAsia="仿宋_GB2312" w:hAnsi="Tahoma" w:cs="Times New Roman"/>
          <w:color w:val="000000" w:themeColor="text1"/>
          <w:sz w:val="32"/>
          <w:szCs w:val="32"/>
        </w:rPr>
      </w:pPr>
      <w:r w:rsidRPr="00E3641E">
        <w:rPr>
          <w:rFonts w:ascii="仿宋_GB2312" w:eastAsia="仿宋_GB2312" w:hAnsi="Tahoma" w:cs="Times New Roman" w:hint="eastAsia"/>
          <w:color w:val="000000" w:themeColor="text1"/>
          <w:sz w:val="32"/>
          <w:szCs w:val="32"/>
        </w:rPr>
        <w:t>【初级】</w:t>
      </w:r>
    </w:p>
    <w:p w:rsidR="0063595B" w:rsidRPr="00E3641E" w:rsidRDefault="0063595B" w:rsidP="0063595B">
      <w:pPr>
        <w:pStyle w:val="Default"/>
        <w:snapToGrid w:val="0"/>
        <w:spacing w:line="560" w:lineRule="exact"/>
        <w:ind w:firstLineChars="200" w:firstLine="640"/>
        <w:rPr>
          <w:rFonts w:ascii="仿宋_GB2312" w:eastAsia="仿宋_GB2312" w:hAnsi="Tahoma" w:cs="Times New Roman"/>
          <w:color w:val="000000" w:themeColor="text1"/>
          <w:sz w:val="32"/>
          <w:szCs w:val="32"/>
        </w:rPr>
      </w:pPr>
      <w:r w:rsidRPr="00E3641E">
        <w:rPr>
          <w:rFonts w:ascii="仿宋_GB2312" w:eastAsia="仿宋_GB2312" w:hAnsi="Tahoma" w:cs="Times New Roman" w:hint="eastAsia"/>
          <w:color w:val="000000" w:themeColor="text1"/>
          <w:sz w:val="32"/>
          <w:szCs w:val="32"/>
        </w:rPr>
        <w:t xml:space="preserve">①具有中华人民共和国国籍；  </w:t>
      </w:r>
    </w:p>
    <w:p w:rsidR="0063595B" w:rsidRPr="00E3641E" w:rsidRDefault="0063595B" w:rsidP="0063595B">
      <w:pPr>
        <w:pStyle w:val="Default"/>
        <w:snapToGrid w:val="0"/>
        <w:spacing w:line="660" w:lineRule="exact"/>
        <w:ind w:leftChars="300" w:left="630"/>
        <w:rPr>
          <w:rFonts w:ascii="仿宋_GB2312" w:eastAsia="仿宋_GB2312" w:hAnsi="Tahoma" w:cs="Times New Roman"/>
          <w:color w:val="000000" w:themeColor="text1"/>
          <w:sz w:val="32"/>
          <w:szCs w:val="32"/>
        </w:rPr>
      </w:pPr>
      <w:r w:rsidRPr="00E3641E">
        <w:rPr>
          <w:rFonts w:ascii="仿宋_GB2312" w:eastAsia="仿宋_GB2312" w:hAnsi="Tahoma" w:cs="Times New Roman" w:hint="eastAsia"/>
          <w:color w:val="000000" w:themeColor="text1"/>
          <w:sz w:val="32"/>
          <w:szCs w:val="32"/>
        </w:rPr>
        <w:t>②遵守宪法和法律，具有良好的思想品德，热爱教育培</w:t>
      </w:r>
      <w:r w:rsidRPr="00E3641E">
        <w:rPr>
          <w:rFonts w:ascii="仿宋_GB2312" w:eastAsia="仿宋_GB2312" w:hAnsi="Tahoma" w:cs="Times New Roman" w:hint="eastAsia"/>
          <w:color w:val="000000" w:themeColor="text1"/>
          <w:sz w:val="32"/>
          <w:szCs w:val="32"/>
        </w:rPr>
        <w:lastRenderedPageBreak/>
        <w:t>训事业，有志于从事课教育培训行业；</w:t>
      </w:r>
    </w:p>
    <w:p w:rsidR="0063595B" w:rsidRPr="00E3641E" w:rsidRDefault="0063595B" w:rsidP="0063595B">
      <w:pPr>
        <w:pStyle w:val="Default"/>
        <w:snapToGrid w:val="0"/>
        <w:spacing w:line="660" w:lineRule="exact"/>
        <w:ind w:leftChars="300" w:left="630"/>
        <w:rPr>
          <w:rFonts w:ascii="仿宋_GB2312" w:eastAsia="仿宋_GB2312" w:hAnsi="Tahoma" w:cs="Times New Roman"/>
          <w:color w:val="000000" w:themeColor="text1"/>
          <w:sz w:val="32"/>
          <w:szCs w:val="32"/>
        </w:rPr>
      </w:pPr>
      <w:r w:rsidRPr="00E3641E">
        <w:rPr>
          <w:rFonts w:ascii="仿宋_GB2312" w:eastAsia="仿宋_GB2312" w:hAnsi="Tahoma" w:cs="Times New Roman" w:hint="eastAsia"/>
          <w:color w:val="000000" w:themeColor="text1"/>
          <w:sz w:val="32"/>
          <w:szCs w:val="32"/>
        </w:rPr>
        <w:t>③符合《中华人民共和国教师法》规定的学历要求；</w:t>
      </w:r>
    </w:p>
    <w:p w:rsidR="0063595B" w:rsidRPr="00E3641E" w:rsidRDefault="0063595B" w:rsidP="0063595B">
      <w:pPr>
        <w:pStyle w:val="Default"/>
        <w:snapToGrid w:val="0"/>
        <w:spacing w:line="660" w:lineRule="exact"/>
        <w:ind w:firstLineChars="200" w:firstLine="640"/>
        <w:rPr>
          <w:rFonts w:ascii="仿宋_GB2312" w:eastAsia="仿宋_GB2312" w:hAnsi="Tahoma" w:cs="Times New Roman"/>
          <w:color w:val="000000" w:themeColor="text1"/>
          <w:sz w:val="32"/>
          <w:szCs w:val="32"/>
        </w:rPr>
      </w:pPr>
      <w:r w:rsidRPr="00E3641E">
        <w:rPr>
          <w:rFonts w:ascii="仿宋_GB2312" w:eastAsia="仿宋_GB2312" w:hAnsi="Tahoma" w:cs="Times New Roman" w:hint="eastAsia"/>
          <w:color w:val="000000" w:themeColor="text1"/>
          <w:sz w:val="32"/>
          <w:szCs w:val="32"/>
        </w:rPr>
        <w:t>【中级】</w:t>
      </w:r>
    </w:p>
    <w:p w:rsidR="0063595B" w:rsidRDefault="0063595B" w:rsidP="0063595B">
      <w:pPr>
        <w:pStyle w:val="Default"/>
        <w:snapToGrid w:val="0"/>
        <w:spacing w:line="660" w:lineRule="exact"/>
        <w:ind w:leftChars="300" w:left="630"/>
        <w:rPr>
          <w:rFonts w:ascii="仿宋_GB2312" w:eastAsia="仿宋_GB2312" w:hAnsi="Tahoma" w:cs="Times New Roman"/>
          <w:color w:val="000000" w:themeColor="text1"/>
          <w:sz w:val="32"/>
          <w:szCs w:val="32"/>
        </w:rPr>
      </w:pPr>
      <w:r w:rsidRPr="00E3641E">
        <w:rPr>
          <w:rFonts w:ascii="仿宋_GB2312" w:eastAsia="仿宋_GB2312" w:hAnsi="Tahoma" w:cs="Times New Roman" w:hint="eastAsia"/>
          <w:color w:val="000000" w:themeColor="text1"/>
          <w:sz w:val="32"/>
          <w:szCs w:val="32"/>
        </w:rPr>
        <w:t xml:space="preserve">①获得初级注册教师证； </w:t>
      </w:r>
    </w:p>
    <w:p w:rsidR="0063595B" w:rsidRPr="00E3641E" w:rsidRDefault="0063595B" w:rsidP="0063595B">
      <w:pPr>
        <w:pStyle w:val="Default"/>
        <w:snapToGrid w:val="0"/>
        <w:spacing w:line="660" w:lineRule="exact"/>
        <w:ind w:leftChars="300" w:left="630"/>
        <w:rPr>
          <w:rFonts w:ascii="仿宋_GB2312" w:eastAsia="仿宋_GB2312" w:hAnsi="Tahoma" w:cs="Times New Roman"/>
          <w:color w:val="000000" w:themeColor="text1"/>
          <w:sz w:val="32"/>
          <w:szCs w:val="32"/>
        </w:rPr>
      </w:pPr>
      <w:r w:rsidRPr="00E3641E">
        <w:rPr>
          <w:rFonts w:ascii="仿宋_GB2312" w:eastAsia="仿宋_GB2312" w:hAnsi="Tahoma" w:cs="Times New Roman" w:hint="eastAsia"/>
          <w:color w:val="000000" w:themeColor="text1"/>
          <w:sz w:val="32"/>
          <w:szCs w:val="32"/>
        </w:rPr>
        <w:t>②教龄满4年或连续2年初级教师认证注册审核合格。</w:t>
      </w:r>
    </w:p>
    <w:p w:rsidR="0063595B" w:rsidRPr="00E3641E" w:rsidRDefault="0063595B" w:rsidP="0063595B">
      <w:pPr>
        <w:pStyle w:val="Default"/>
        <w:snapToGrid w:val="0"/>
        <w:spacing w:line="660" w:lineRule="exact"/>
        <w:ind w:firstLineChars="200" w:firstLine="640"/>
        <w:rPr>
          <w:rFonts w:ascii="仿宋_GB2312" w:eastAsia="仿宋_GB2312" w:hAnsi="Tahoma" w:cs="Times New Roman"/>
          <w:color w:val="000000" w:themeColor="text1"/>
          <w:sz w:val="32"/>
          <w:szCs w:val="32"/>
        </w:rPr>
      </w:pPr>
      <w:r w:rsidRPr="00E3641E">
        <w:rPr>
          <w:rFonts w:ascii="仿宋_GB2312" w:eastAsia="仿宋_GB2312" w:hAnsi="Tahoma" w:cs="Times New Roman" w:hint="eastAsia"/>
          <w:color w:val="000000" w:themeColor="text1"/>
          <w:sz w:val="32"/>
          <w:szCs w:val="32"/>
        </w:rPr>
        <w:t>【高级】</w:t>
      </w:r>
    </w:p>
    <w:p w:rsidR="0063595B" w:rsidRDefault="0063595B" w:rsidP="0063595B">
      <w:pPr>
        <w:pStyle w:val="Default"/>
        <w:snapToGrid w:val="0"/>
        <w:spacing w:line="660" w:lineRule="exact"/>
        <w:ind w:leftChars="300" w:left="630"/>
        <w:rPr>
          <w:rFonts w:ascii="仿宋_GB2312" w:eastAsia="仿宋_GB2312" w:hAnsi="Tahoma" w:cs="Times New Roman"/>
          <w:color w:val="000000" w:themeColor="text1"/>
          <w:sz w:val="32"/>
          <w:szCs w:val="32"/>
        </w:rPr>
      </w:pPr>
      <w:r w:rsidRPr="00E3641E">
        <w:rPr>
          <w:rFonts w:ascii="仿宋_GB2312" w:eastAsia="仿宋_GB2312" w:hAnsi="Tahoma" w:cs="Times New Roman" w:hint="eastAsia"/>
          <w:color w:val="000000" w:themeColor="text1"/>
          <w:sz w:val="32"/>
          <w:szCs w:val="32"/>
        </w:rPr>
        <w:t>①</w:t>
      </w:r>
      <w:r w:rsidRPr="00E3641E">
        <w:rPr>
          <w:rFonts w:ascii="仿宋_GB2312" w:eastAsia="仿宋_GB2312" w:hAnsi="Tahoma" w:cs="Times New Roman"/>
          <w:color w:val="000000" w:themeColor="text1"/>
          <w:sz w:val="32"/>
          <w:szCs w:val="32"/>
        </w:rPr>
        <w:t>获得中级注册教师证；</w:t>
      </w:r>
    </w:p>
    <w:p w:rsidR="0063595B" w:rsidRPr="00E3641E" w:rsidRDefault="0063595B" w:rsidP="0063595B">
      <w:pPr>
        <w:pStyle w:val="Default"/>
        <w:snapToGrid w:val="0"/>
        <w:spacing w:line="660" w:lineRule="exact"/>
        <w:ind w:leftChars="300" w:left="630"/>
        <w:rPr>
          <w:rFonts w:ascii="仿宋_GB2312" w:eastAsia="仿宋_GB2312" w:hAnsi="Tahoma" w:cs="Times New Roman"/>
          <w:color w:val="000000" w:themeColor="text1"/>
          <w:sz w:val="32"/>
          <w:szCs w:val="32"/>
        </w:rPr>
      </w:pPr>
      <w:r w:rsidRPr="00E3641E">
        <w:rPr>
          <w:rFonts w:ascii="仿宋_GB2312" w:eastAsia="仿宋_GB2312" w:hAnsi="Tahoma" w:cs="Times New Roman" w:hint="eastAsia"/>
          <w:color w:val="000000" w:themeColor="text1"/>
          <w:sz w:val="32"/>
          <w:szCs w:val="32"/>
        </w:rPr>
        <w:t>②</w:t>
      </w:r>
      <w:r w:rsidRPr="00E3641E">
        <w:rPr>
          <w:rFonts w:ascii="仿宋_GB2312" w:eastAsia="仿宋_GB2312" w:hAnsi="Tahoma" w:cs="Times New Roman"/>
          <w:color w:val="000000" w:themeColor="text1"/>
          <w:sz w:val="32"/>
          <w:szCs w:val="32"/>
        </w:rPr>
        <w:t>教龄满8年或连续2年中级教师认证注册审核合格。</w:t>
      </w:r>
    </w:p>
    <w:p w:rsidR="0063595B" w:rsidRPr="00E3641E" w:rsidRDefault="0063595B" w:rsidP="0063595B">
      <w:pPr>
        <w:pStyle w:val="Default"/>
        <w:snapToGrid w:val="0"/>
        <w:spacing w:line="660" w:lineRule="exact"/>
        <w:ind w:leftChars="300" w:left="630"/>
        <w:rPr>
          <w:rFonts w:ascii="仿宋_GB2312" w:eastAsia="仿宋_GB2312" w:hAnsi="Tahoma" w:cs="Times New Roman"/>
          <w:color w:val="000000" w:themeColor="text1"/>
          <w:sz w:val="32"/>
          <w:szCs w:val="32"/>
        </w:rPr>
      </w:pPr>
      <w:r w:rsidRPr="00E3641E">
        <w:rPr>
          <w:rFonts w:ascii="仿宋_GB2312" w:eastAsia="仿宋_GB2312" w:hAnsi="Tahoma" w:cs="Times New Roman" w:hint="eastAsia"/>
          <w:color w:val="000000" w:themeColor="text1"/>
          <w:sz w:val="32"/>
          <w:szCs w:val="32"/>
        </w:rPr>
        <w:t>备注：各级别均不接受公办中小学在职教师报名。</w:t>
      </w:r>
    </w:p>
    <w:p w:rsidR="0063595B" w:rsidRPr="00E3641E" w:rsidRDefault="0063595B" w:rsidP="0063595B">
      <w:pPr>
        <w:snapToGrid w:val="0"/>
        <w:spacing w:line="560" w:lineRule="exact"/>
        <w:ind w:firstLineChars="200" w:firstLine="640"/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</w:pPr>
      <w:r w:rsidRPr="00E3641E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t>二、团体报名价格标准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97"/>
        <w:gridCol w:w="2449"/>
        <w:gridCol w:w="2122"/>
        <w:gridCol w:w="3054"/>
      </w:tblGrid>
      <w:tr w:rsidR="0063595B" w:rsidRPr="00E3641E" w:rsidTr="00BC227D">
        <w:tc>
          <w:tcPr>
            <w:tcW w:w="1962" w:type="pct"/>
            <w:gridSpan w:val="2"/>
            <w:vAlign w:val="center"/>
          </w:tcPr>
          <w:p w:rsidR="0063595B" w:rsidRPr="00E3641E" w:rsidRDefault="0063595B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32"/>
                <w:szCs w:val="32"/>
              </w:rPr>
            </w:pPr>
            <w:r w:rsidRPr="00E3641E">
              <w:rPr>
                <w:rFonts w:ascii="仿宋_GB2312" w:eastAsia="仿宋_GB2312" w:hAnsi="Tahoma" w:cs="Times New Roman" w:hint="eastAsia"/>
                <w:color w:val="000000" w:themeColor="text1"/>
                <w:kern w:val="0"/>
                <w:sz w:val="32"/>
                <w:szCs w:val="32"/>
              </w:rPr>
              <w:t>报名等级</w:t>
            </w:r>
          </w:p>
        </w:tc>
        <w:tc>
          <w:tcPr>
            <w:tcW w:w="1245" w:type="pct"/>
            <w:vAlign w:val="center"/>
          </w:tcPr>
          <w:p w:rsidR="0063595B" w:rsidRPr="00E3641E" w:rsidRDefault="0063595B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32"/>
                <w:szCs w:val="32"/>
              </w:rPr>
            </w:pPr>
            <w:r w:rsidRPr="00E3641E">
              <w:rPr>
                <w:rFonts w:ascii="仿宋_GB2312" w:eastAsia="仿宋_GB2312" w:hAnsi="Tahoma" w:cs="Times New Roman" w:hint="eastAsia"/>
                <w:color w:val="000000" w:themeColor="text1"/>
                <w:kern w:val="0"/>
                <w:sz w:val="32"/>
                <w:szCs w:val="32"/>
              </w:rPr>
              <w:t>标准价格（元）</w:t>
            </w:r>
          </w:p>
        </w:tc>
        <w:tc>
          <w:tcPr>
            <w:tcW w:w="1793" w:type="pct"/>
            <w:vAlign w:val="center"/>
          </w:tcPr>
          <w:p w:rsidR="0063595B" w:rsidRPr="00E3641E" w:rsidRDefault="0063595B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32"/>
                <w:szCs w:val="32"/>
              </w:rPr>
            </w:pPr>
            <w:r w:rsidRPr="00E3641E">
              <w:rPr>
                <w:rFonts w:ascii="仿宋_GB2312" w:eastAsia="仿宋_GB2312" w:hAnsi="Tahoma" w:cs="Times New Roman" w:hint="eastAsia"/>
                <w:color w:val="000000" w:themeColor="text1"/>
                <w:kern w:val="0"/>
                <w:sz w:val="32"/>
                <w:szCs w:val="32"/>
              </w:rPr>
              <w:t>团体报名价格（元）</w:t>
            </w:r>
          </w:p>
        </w:tc>
      </w:tr>
      <w:tr w:rsidR="0063595B" w:rsidRPr="00E3641E" w:rsidTr="00BC227D">
        <w:tc>
          <w:tcPr>
            <w:tcW w:w="526" w:type="pct"/>
            <w:vMerge w:val="restart"/>
            <w:vAlign w:val="center"/>
          </w:tcPr>
          <w:p w:rsidR="0063595B" w:rsidRPr="00E3641E" w:rsidRDefault="0063595B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32"/>
                <w:szCs w:val="32"/>
              </w:rPr>
            </w:pPr>
            <w:r w:rsidRPr="00E3641E">
              <w:rPr>
                <w:rFonts w:ascii="仿宋_GB2312" w:eastAsia="仿宋_GB2312" w:hAnsi="Tahoma" w:cs="Times New Roman" w:hint="eastAsia"/>
                <w:color w:val="000000" w:themeColor="text1"/>
                <w:kern w:val="0"/>
                <w:sz w:val="32"/>
                <w:szCs w:val="32"/>
              </w:rPr>
              <w:t>初级</w:t>
            </w:r>
          </w:p>
        </w:tc>
        <w:tc>
          <w:tcPr>
            <w:tcW w:w="1437" w:type="pct"/>
            <w:vAlign w:val="center"/>
          </w:tcPr>
          <w:p w:rsidR="0063595B" w:rsidRPr="00E3641E" w:rsidRDefault="0063595B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32"/>
                <w:szCs w:val="32"/>
              </w:rPr>
            </w:pPr>
            <w:r w:rsidRPr="00E3641E">
              <w:rPr>
                <w:rFonts w:ascii="仿宋_GB2312" w:eastAsia="仿宋_GB2312" w:hAnsi="Tahoma" w:cs="Times New Roman" w:hint="eastAsia"/>
                <w:color w:val="000000" w:themeColor="text1"/>
                <w:kern w:val="0"/>
                <w:sz w:val="32"/>
                <w:szCs w:val="32"/>
              </w:rPr>
              <w:t>持教师资格证</w:t>
            </w:r>
          </w:p>
        </w:tc>
        <w:tc>
          <w:tcPr>
            <w:tcW w:w="1245" w:type="pct"/>
            <w:vAlign w:val="center"/>
          </w:tcPr>
          <w:p w:rsidR="0063595B" w:rsidRPr="00E3641E" w:rsidRDefault="0063595B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32"/>
                <w:szCs w:val="32"/>
              </w:rPr>
            </w:pPr>
            <w:r w:rsidRPr="00E3641E">
              <w:rPr>
                <w:rFonts w:ascii="仿宋_GB2312" w:eastAsia="仿宋_GB2312" w:hAnsi="Tahoma" w:cs="Times New Roman" w:hint="eastAsia"/>
                <w:color w:val="000000" w:themeColor="text1"/>
                <w:kern w:val="0"/>
                <w:sz w:val="32"/>
                <w:szCs w:val="32"/>
              </w:rPr>
              <w:t>170</w:t>
            </w:r>
          </w:p>
        </w:tc>
        <w:tc>
          <w:tcPr>
            <w:tcW w:w="1793" w:type="pct"/>
            <w:vAlign w:val="center"/>
          </w:tcPr>
          <w:p w:rsidR="0063595B" w:rsidRPr="00E3641E" w:rsidRDefault="0063595B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32"/>
                <w:szCs w:val="32"/>
              </w:rPr>
            </w:pPr>
            <w:r w:rsidRPr="00E3641E">
              <w:rPr>
                <w:rFonts w:ascii="仿宋_GB2312" w:eastAsia="仿宋_GB2312" w:hAnsi="Tahoma" w:cs="Times New Roman" w:hint="eastAsia"/>
                <w:color w:val="000000" w:themeColor="text1"/>
                <w:kern w:val="0"/>
                <w:sz w:val="32"/>
                <w:szCs w:val="32"/>
              </w:rPr>
              <w:t>100</w:t>
            </w:r>
          </w:p>
        </w:tc>
      </w:tr>
      <w:tr w:rsidR="0063595B" w:rsidRPr="00E3641E" w:rsidTr="00BC227D">
        <w:tc>
          <w:tcPr>
            <w:tcW w:w="526" w:type="pct"/>
            <w:vMerge/>
            <w:vAlign w:val="center"/>
          </w:tcPr>
          <w:p w:rsidR="0063595B" w:rsidRPr="00E3641E" w:rsidRDefault="0063595B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37" w:type="pct"/>
            <w:vAlign w:val="center"/>
          </w:tcPr>
          <w:p w:rsidR="0063595B" w:rsidRPr="00E3641E" w:rsidRDefault="0063595B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32"/>
                <w:szCs w:val="32"/>
              </w:rPr>
            </w:pPr>
            <w:r w:rsidRPr="00E3641E">
              <w:rPr>
                <w:rFonts w:ascii="仿宋_GB2312" w:eastAsia="仿宋_GB2312" w:hAnsi="Tahoma" w:cs="Times New Roman" w:hint="eastAsia"/>
                <w:color w:val="000000" w:themeColor="text1"/>
                <w:kern w:val="0"/>
                <w:sz w:val="32"/>
                <w:szCs w:val="32"/>
              </w:rPr>
              <w:t>无教师资格证</w:t>
            </w:r>
          </w:p>
        </w:tc>
        <w:tc>
          <w:tcPr>
            <w:tcW w:w="1245" w:type="pct"/>
            <w:vAlign w:val="center"/>
          </w:tcPr>
          <w:p w:rsidR="0063595B" w:rsidRPr="00E3641E" w:rsidRDefault="0063595B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32"/>
                <w:szCs w:val="32"/>
              </w:rPr>
            </w:pPr>
            <w:r w:rsidRPr="00E3641E">
              <w:rPr>
                <w:rFonts w:ascii="仿宋_GB2312" w:eastAsia="仿宋_GB2312" w:hAnsi="Tahoma" w:cs="Times New Roman" w:hint="eastAsia"/>
                <w:color w:val="000000" w:themeColor="text1"/>
                <w:kern w:val="0"/>
                <w:sz w:val="32"/>
                <w:szCs w:val="32"/>
              </w:rPr>
              <w:t>575</w:t>
            </w:r>
          </w:p>
        </w:tc>
        <w:tc>
          <w:tcPr>
            <w:tcW w:w="1793" w:type="pct"/>
            <w:vAlign w:val="center"/>
          </w:tcPr>
          <w:p w:rsidR="0063595B" w:rsidRPr="00E3641E" w:rsidRDefault="0063595B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32"/>
                <w:szCs w:val="32"/>
              </w:rPr>
            </w:pPr>
            <w:r w:rsidRPr="00E3641E">
              <w:rPr>
                <w:rFonts w:ascii="仿宋_GB2312" w:eastAsia="仿宋_GB2312" w:hAnsi="Tahoma" w:cs="Times New Roman" w:hint="eastAsia"/>
                <w:color w:val="000000" w:themeColor="text1"/>
                <w:kern w:val="0"/>
                <w:sz w:val="32"/>
                <w:szCs w:val="32"/>
              </w:rPr>
              <w:t>300-</w:t>
            </w:r>
            <w:r w:rsidRPr="00E3641E">
              <w:rPr>
                <w:rFonts w:ascii="仿宋_GB2312" w:eastAsia="仿宋_GB2312" w:hAnsi="Tahoma" w:cs="Times New Roman"/>
                <w:color w:val="000000" w:themeColor="text1"/>
                <w:kern w:val="0"/>
                <w:sz w:val="32"/>
                <w:szCs w:val="32"/>
              </w:rPr>
              <w:t>350</w:t>
            </w:r>
            <w:r w:rsidRPr="00E3641E">
              <w:rPr>
                <w:rFonts w:ascii="仿宋_GB2312" w:eastAsia="仿宋_GB2312" w:hAnsi="Tahoma" w:cs="Times New Roman" w:hint="eastAsia"/>
                <w:color w:val="000000" w:themeColor="text1"/>
                <w:kern w:val="0"/>
                <w:sz w:val="32"/>
                <w:szCs w:val="32"/>
              </w:rPr>
              <w:t>注</w:t>
            </w:r>
          </w:p>
        </w:tc>
      </w:tr>
      <w:tr w:rsidR="0063595B" w:rsidRPr="00E3641E" w:rsidTr="00BC227D">
        <w:tc>
          <w:tcPr>
            <w:tcW w:w="1962" w:type="pct"/>
            <w:gridSpan w:val="2"/>
            <w:vAlign w:val="center"/>
          </w:tcPr>
          <w:p w:rsidR="0063595B" w:rsidRPr="00E3641E" w:rsidRDefault="0063595B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32"/>
                <w:szCs w:val="32"/>
              </w:rPr>
            </w:pPr>
            <w:r w:rsidRPr="00E3641E">
              <w:rPr>
                <w:rFonts w:ascii="仿宋_GB2312" w:eastAsia="仿宋_GB2312" w:hAnsi="Tahoma" w:cs="Times New Roman" w:hint="eastAsia"/>
                <w:color w:val="000000" w:themeColor="text1"/>
                <w:kern w:val="0"/>
                <w:sz w:val="32"/>
                <w:szCs w:val="32"/>
              </w:rPr>
              <w:t>中级</w:t>
            </w:r>
          </w:p>
        </w:tc>
        <w:tc>
          <w:tcPr>
            <w:tcW w:w="1245" w:type="pct"/>
            <w:vAlign w:val="center"/>
          </w:tcPr>
          <w:p w:rsidR="0063595B" w:rsidRPr="00E3641E" w:rsidRDefault="0063595B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32"/>
                <w:szCs w:val="32"/>
              </w:rPr>
            </w:pPr>
            <w:r w:rsidRPr="00E3641E">
              <w:rPr>
                <w:rFonts w:ascii="仿宋_GB2312" w:eastAsia="仿宋_GB2312" w:hAnsi="Tahoma" w:cs="Times New Roman" w:hint="eastAsia"/>
                <w:color w:val="000000" w:themeColor="text1"/>
                <w:kern w:val="0"/>
                <w:sz w:val="32"/>
                <w:szCs w:val="32"/>
              </w:rPr>
              <w:t>1860</w:t>
            </w:r>
          </w:p>
        </w:tc>
        <w:tc>
          <w:tcPr>
            <w:tcW w:w="1793" w:type="pct"/>
            <w:vAlign w:val="center"/>
          </w:tcPr>
          <w:p w:rsidR="0063595B" w:rsidRPr="00E3641E" w:rsidRDefault="0063595B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32"/>
                <w:szCs w:val="32"/>
              </w:rPr>
            </w:pPr>
            <w:r w:rsidRPr="00E3641E">
              <w:rPr>
                <w:rFonts w:ascii="仿宋_GB2312" w:eastAsia="仿宋_GB2312" w:hAnsi="Tahoma" w:cs="Times New Roman" w:hint="eastAsia"/>
                <w:color w:val="000000" w:themeColor="text1"/>
                <w:kern w:val="0"/>
                <w:sz w:val="32"/>
                <w:szCs w:val="32"/>
              </w:rPr>
              <w:t>900</w:t>
            </w:r>
          </w:p>
        </w:tc>
      </w:tr>
      <w:tr w:rsidR="0063595B" w:rsidRPr="00E3641E" w:rsidTr="00BC227D">
        <w:tc>
          <w:tcPr>
            <w:tcW w:w="1962" w:type="pct"/>
            <w:gridSpan w:val="2"/>
            <w:vAlign w:val="center"/>
          </w:tcPr>
          <w:p w:rsidR="0063595B" w:rsidRPr="00E3641E" w:rsidRDefault="0063595B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32"/>
                <w:szCs w:val="32"/>
              </w:rPr>
            </w:pPr>
            <w:r w:rsidRPr="00E3641E">
              <w:rPr>
                <w:rFonts w:ascii="仿宋_GB2312" w:eastAsia="仿宋_GB2312" w:hAnsi="Tahoma" w:cs="Times New Roman" w:hint="eastAsia"/>
                <w:color w:val="000000" w:themeColor="text1"/>
                <w:kern w:val="0"/>
                <w:sz w:val="32"/>
                <w:szCs w:val="32"/>
              </w:rPr>
              <w:t>高级</w:t>
            </w:r>
          </w:p>
        </w:tc>
        <w:tc>
          <w:tcPr>
            <w:tcW w:w="1245" w:type="pct"/>
            <w:vAlign w:val="center"/>
          </w:tcPr>
          <w:p w:rsidR="0063595B" w:rsidRPr="00E3641E" w:rsidRDefault="0063595B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32"/>
                <w:szCs w:val="32"/>
              </w:rPr>
            </w:pPr>
            <w:r w:rsidRPr="00E3641E">
              <w:rPr>
                <w:rFonts w:ascii="仿宋_GB2312" w:eastAsia="仿宋_GB2312" w:hAnsi="Tahoma" w:cs="Times New Roman" w:hint="eastAsia"/>
                <w:color w:val="000000" w:themeColor="text1"/>
                <w:kern w:val="0"/>
                <w:sz w:val="32"/>
                <w:szCs w:val="32"/>
              </w:rPr>
              <w:t>5890</w:t>
            </w:r>
          </w:p>
        </w:tc>
        <w:tc>
          <w:tcPr>
            <w:tcW w:w="1793" w:type="pct"/>
            <w:vAlign w:val="center"/>
          </w:tcPr>
          <w:p w:rsidR="0063595B" w:rsidRPr="00E3641E" w:rsidRDefault="0063595B" w:rsidP="00BC227D">
            <w:pPr>
              <w:jc w:val="center"/>
              <w:rPr>
                <w:rFonts w:ascii="仿宋_GB2312" w:eastAsia="仿宋_GB2312" w:hAnsi="Tahoma" w:cs="Times New Roman"/>
                <w:color w:val="000000" w:themeColor="text1"/>
                <w:kern w:val="0"/>
                <w:sz w:val="32"/>
                <w:szCs w:val="32"/>
              </w:rPr>
            </w:pPr>
            <w:r w:rsidRPr="00E3641E">
              <w:rPr>
                <w:rFonts w:ascii="仿宋_GB2312" w:eastAsia="仿宋_GB2312" w:hAnsi="Tahoma" w:cs="Times New Roman" w:hint="eastAsia"/>
                <w:color w:val="000000" w:themeColor="text1"/>
                <w:kern w:val="0"/>
                <w:sz w:val="32"/>
                <w:szCs w:val="32"/>
              </w:rPr>
              <w:t>1700</w:t>
            </w:r>
          </w:p>
        </w:tc>
      </w:tr>
    </w:tbl>
    <w:p w:rsidR="0063595B" w:rsidRDefault="0063595B" w:rsidP="0063595B">
      <w:pPr>
        <w:rPr>
          <w:rFonts w:ascii="仿宋_GB2312" w:eastAsia="仿宋_GB2312" w:hAnsi="Tahoma" w:cs="Times New Roman"/>
          <w:color w:val="000000" w:themeColor="text1"/>
          <w:kern w:val="0"/>
          <w:sz w:val="32"/>
          <w:szCs w:val="32"/>
        </w:rPr>
      </w:pPr>
      <w:r w:rsidRPr="00E3641E">
        <w:rPr>
          <w:rFonts w:ascii="仿宋_GB2312" w:eastAsia="仿宋_GB2312" w:hAnsi="Tahoma" w:cs="Times New Roman" w:hint="eastAsia"/>
          <w:color w:val="000000" w:themeColor="text1"/>
          <w:kern w:val="0"/>
          <w:sz w:val="32"/>
          <w:szCs w:val="32"/>
        </w:rPr>
        <w:t>注：报名规模达1</w:t>
      </w:r>
      <w:r w:rsidRPr="00E3641E">
        <w:rPr>
          <w:rFonts w:ascii="仿宋_GB2312" w:eastAsia="仿宋_GB2312" w:hAnsi="Tahoma" w:cs="Times New Roman"/>
          <w:color w:val="000000" w:themeColor="text1"/>
          <w:kern w:val="0"/>
          <w:sz w:val="32"/>
          <w:szCs w:val="32"/>
        </w:rPr>
        <w:t>001</w:t>
      </w:r>
      <w:r w:rsidRPr="00E3641E">
        <w:rPr>
          <w:rFonts w:ascii="仿宋_GB2312" w:eastAsia="仿宋_GB2312" w:hAnsi="Tahoma" w:cs="Times New Roman" w:hint="eastAsia"/>
          <w:color w:val="000000" w:themeColor="text1"/>
          <w:kern w:val="0"/>
          <w:sz w:val="32"/>
          <w:szCs w:val="32"/>
        </w:rPr>
        <w:t>人及以上，3</w:t>
      </w:r>
      <w:r w:rsidRPr="00E3641E">
        <w:rPr>
          <w:rFonts w:ascii="仿宋_GB2312" w:eastAsia="仿宋_GB2312" w:hAnsi="Tahoma" w:cs="Times New Roman"/>
          <w:color w:val="000000" w:themeColor="text1"/>
          <w:kern w:val="0"/>
          <w:sz w:val="32"/>
          <w:szCs w:val="32"/>
        </w:rPr>
        <w:t>00</w:t>
      </w:r>
      <w:r w:rsidRPr="00E3641E">
        <w:rPr>
          <w:rFonts w:ascii="仿宋_GB2312" w:eastAsia="仿宋_GB2312" w:hAnsi="Tahoma" w:cs="Times New Roman" w:hint="eastAsia"/>
          <w:color w:val="000000" w:themeColor="text1"/>
          <w:kern w:val="0"/>
          <w:sz w:val="32"/>
          <w:szCs w:val="32"/>
        </w:rPr>
        <w:t>元/人；报名规模在1</w:t>
      </w:r>
      <w:r w:rsidRPr="00E3641E">
        <w:rPr>
          <w:rFonts w:ascii="仿宋_GB2312" w:eastAsia="仿宋_GB2312" w:hAnsi="Tahoma" w:cs="Times New Roman"/>
          <w:color w:val="000000" w:themeColor="text1"/>
          <w:kern w:val="0"/>
          <w:sz w:val="32"/>
          <w:szCs w:val="32"/>
        </w:rPr>
        <w:t>00</w:t>
      </w:r>
      <w:r w:rsidRPr="00E3641E">
        <w:rPr>
          <w:rFonts w:ascii="仿宋_GB2312" w:eastAsia="仿宋_GB2312" w:hAnsi="Tahoma" w:cs="Times New Roman" w:hint="eastAsia"/>
          <w:color w:val="000000" w:themeColor="text1"/>
          <w:kern w:val="0"/>
          <w:sz w:val="32"/>
          <w:szCs w:val="32"/>
        </w:rPr>
        <w:t>-</w:t>
      </w:r>
      <w:r w:rsidRPr="00E3641E">
        <w:rPr>
          <w:rFonts w:ascii="仿宋_GB2312" w:eastAsia="仿宋_GB2312" w:hAnsi="Tahoma" w:cs="Times New Roman"/>
          <w:color w:val="000000" w:themeColor="text1"/>
          <w:kern w:val="0"/>
          <w:sz w:val="32"/>
          <w:szCs w:val="32"/>
        </w:rPr>
        <w:t>1000</w:t>
      </w:r>
      <w:r w:rsidRPr="00E3641E">
        <w:rPr>
          <w:rFonts w:ascii="仿宋_GB2312" w:eastAsia="仿宋_GB2312" w:hAnsi="Tahoma" w:cs="Times New Roman" w:hint="eastAsia"/>
          <w:color w:val="000000" w:themeColor="text1"/>
          <w:kern w:val="0"/>
          <w:sz w:val="32"/>
          <w:szCs w:val="32"/>
        </w:rPr>
        <w:t>人，3</w:t>
      </w:r>
      <w:r w:rsidRPr="00E3641E">
        <w:rPr>
          <w:rFonts w:ascii="仿宋_GB2312" w:eastAsia="仿宋_GB2312" w:hAnsi="Tahoma" w:cs="Times New Roman"/>
          <w:color w:val="000000" w:themeColor="text1"/>
          <w:kern w:val="0"/>
          <w:sz w:val="32"/>
          <w:szCs w:val="32"/>
        </w:rPr>
        <w:t>50</w:t>
      </w:r>
      <w:r w:rsidRPr="00E3641E">
        <w:rPr>
          <w:rFonts w:ascii="仿宋_GB2312" w:eastAsia="仿宋_GB2312" w:hAnsi="Tahoma" w:cs="Times New Roman" w:hint="eastAsia"/>
          <w:color w:val="000000" w:themeColor="text1"/>
          <w:kern w:val="0"/>
          <w:sz w:val="32"/>
          <w:szCs w:val="32"/>
        </w:rPr>
        <w:t>元/人。</w:t>
      </w:r>
    </w:p>
    <w:p w:rsidR="0063595B" w:rsidRPr="00E3641E" w:rsidRDefault="0063595B" w:rsidP="0063595B">
      <w:pPr>
        <w:ind w:firstLineChars="200" w:firstLine="640"/>
        <w:rPr>
          <w:rFonts w:ascii="黑体" w:eastAsia="黑体" w:hAnsi="黑体" w:cs="Times New Roman"/>
          <w:color w:val="000000" w:themeColor="text1"/>
          <w:kern w:val="0"/>
          <w:sz w:val="32"/>
          <w:szCs w:val="32"/>
        </w:rPr>
      </w:pPr>
      <w:r w:rsidRPr="00E3641E">
        <w:rPr>
          <w:rFonts w:ascii="黑体" w:eastAsia="黑体" w:hAnsi="黑体" w:cs="Times New Roman" w:hint="eastAsia"/>
          <w:color w:val="000000" w:themeColor="text1"/>
          <w:kern w:val="0"/>
          <w:sz w:val="32"/>
          <w:szCs w:val="32"/>
        </w:rPr>
        <w:t>三、团体报名流程</w:t>
      </w:r>
    </w:p>
    <w:p w:rsidR="0063595B" w:rsidRPr="00E3641E" w:rsidRDefault="0063595B" w:rsidP="0063595B">
      <w:pPr>
        <w:pStyle w:val="a4"/>
        <w:numPr>
          <w:ilvl w:val="0"/>
          <w:numId w:val="1"/>
        </w:numPr>
        <w:ind w:firstLineChars="0"/>
        <w:rPr>
          <w:rFonts w:ascii="仿宋_GB2312" w:eastAsia="仿宋_GB2312" w:hAnsi="Tahoma"/>
          <w:color w:val="000000" w:themeColor="text1"/>
          <w:sz w:val="32"/>
          <w:szCs w:val="32"/>
        </w:rPr>
      </w:pPr>
      <w:r w:rsidRPr="00E3641E">
        <w:rPr>
          <w:rFonts w:ascii="仿宋_GB2312" w:eastAsia="仿宋_GB2312" w:hAnsi="Tahoma" w:hint="eastAsia"/>
          <w:color w:val="000000" w:themeColor="text1"/>
          <w:sz w:val="32"/>
          <w:szCs w:val="32"/>
        </w:rPr>
        <w:t>个人</w:t>
      </w:r>
      <w:r>
        <w:rPr>
          <w:rFonts w:ascii="仿宋_GB2312" w:eastAsia="仿宋_GB2312" w:hAnsi="Tahoma" w:hint="eastAsia"/>
          <w:color w:val="000000" w:themeColor="text1"/>
          <w:sz w:val="32"/>
          <w:szCs w:val="32"/>
        </w:rPr>
        <w:t>交</w:t>
      </w:r>
      <w:r w:rsidRPr="00E3641E">
        <w:rPr>
          <w:rFonts w:ascii="仿宋_GB2312" w:eastAsia="仿宋_GB2312" w:hAnsi="Tahoma" w:hint="eastAsia"/>
          <w:color w:val="000000" w:themeColor="text1"/>
          <w:sz w:val="32"/>
          <w:szCs w:val="32"/>
        </w:rPr>
        <w:t>费</w:t>
      </w:r>
    </w:p>
    <w:p w:rsidR="0063595B" w:rsidRPr="00E3641E" w:rsidRDefault="0063595B" w:rsidP="0063595B">
      <w:pPr>
        <w:jc w:val="center"/>
        <w:rPr>
          <w:rFonts w:ascii="仿宋_GB2312" w:eastAsia="仿宋_GB2312" w:hAnsi="Tahoma" w:cs="Times New Roman"/>
          <w:color w:val="000000" w:themeColor="text1"/>
          <w:kern w:val="0"/>
          <w:sz w:val="32"/>
          <w:szCs w:val="32"/>
        </w:rPr>
      </w:pPr>
      <w:r w:rsidRPr="00E3641E">
        <w:rPr>
          <w:rFonts w:ascii="仿宋_GB2312" w:eastAsia="仿宋_GB2312" w:hAnsi="Tahoma" w:cs="Times New Roman"/>
          <w:color w:val="000000" w:themeColor="text1"/>
          <w:kern w:val="0"/>
          <w:sz w:val="32"/>
          <w:szCs w:val="32"/>
        </w:rPr>
        <w:object w:dxaOrig="10531" w:dyaOrig="8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298.5pt" o:ole="">
            <v:imagedata r:id="rId6" o:title=""/>
          </v:shape>
          <o:OLEObject Type="Embed" ProgID="Visio.Drawing.15" ShapeID="_x0000_i1025" DrawAspect="Content" ObjectID="_1583677115" r:id="rId7"/>
        </w:object>
      </w:r>
    </w:p>
    <w:p w:rsidR="0063595B" w:rsidRPr="00E3641E" w:rsidRDefault="0063595B" w:rsidP="0063595B">
      <w:pPr>
        <w:pStyle w:val="a4"/>
        <w:numPr>
          <w:ilvl w:val="0"/>
          <w:numId w:val="1"/>
        </w:numPr>
        <w:ind w:firstLineChars="0"/>
        <w:rPr>
          <w:rFonts w:ascii="仿宋_GB2312" w:eastAsia="仿宋_GB2312" w:hAnsi="Tahoma"/>
          <w:color w:val="000000" w:themeColor="text1"/>
          <w:sz w:val="32"/>
          <w:szCs w:val="32"/>
        </w:rPr>
      </w:pPr>
      <w:r w:rsidRPr="00E3641E">
        <w:rPr>
          <w:rFonts w:ascii="仿宋_GB2312" w:eastAsia="仿宋_GB2312" w:hAnsi="Tahoma" w:hint="eastAsia"/>
          <w:color w:val="000000" w:themeColor="text1"/>
          <w:sz w:val="32"/>
          <w:szCs w:val="32"/>
        </w:rPr>
        <w:t>单位</w:t>
      </w:r>
      <w:r>
        <w:rPr>
          <w:rFonts w:ascii="仿宋_GB2312" w:eastAsia="仿宋_GB2312" w:hAnsi="Tahoma" w:hint="eastAsia"/>
          <w:color w:val="000000" w:themeColor="text1"/>
          <w:sz w:val="32"/>
          <w:szCs w:val="32"/>
        </w:rPr>
        <w:t>交</w:t>
      </w:r>
      <w:r w:rsidRPr="00E3641E">
        <w:rPr>
          <w:rFonts w:ascii="仿宋_GB2312" w:eastAsia="仿宋_GB2312" w:hAnsi="Tahoma" w:hint="eastAsia"/>
          <w:color w:val="000000" w:themeColor="text1"/>
          <w:sz w:val="32"/>
          <w:szCs w:val="32"/>
        </w:rPr>
        <w:t>费</w:t>
      </w:r>
    </w:p>
    <w:p w:rsidR="0063595B" w:rsidRDefault="0063595B" w:rsidP="0063595B">
      <w:pPr>
        <w:jc w:val="center"/>
        <w:rPr>
          <w:rFonts w:ascii="仿宋_GB2312" w:eastAsia="仿宋_GB2312" w:hAnsi="Tahoma" w:cs="Times New Roman"/>
          <w:color w:val="000000" w:themeColor="text1"/>
          <w:kern w:val="0"/>
          <w:sz w:val="32"/>
          <w:szCs w:val="32"/>
        </w:rPr>
      </w:pPr>
      <w:r w:rsidRPr="00E3641E">
        <w:rPr>
          <w:rFonts w:ascii="仿宋_GB2312" w:eastAsia="仿宋_GB2312" w:hAnsi="Tahoma" w:cs="Times New Roman"/>
          <w:color w:val="000000" w:themeColor="text1"/>
          <w:kern w:val="0"/>
          <w:sz w:val="32"/>
          <w:szCs w:val="32"/>
        </w:rPr>
        <w:object w:dxaOrig="10531" w:dyaOrig="8220">
          <v:shape id="_x0000_i1026" type="#_x0000_t75" style="width:399.75pt;height:312pt" o:ole="">
            <v:imagedata r:id="rId8" o:title=""/>
          </v:shape>
          <o:OLEObject Type="Embed" ProgID="Visio.Drawing.15" ShapeID="_x0000_i1026" DrawAspect="Content" ObjectID="_1583677116" r:id="rId9"/>
        </w:object>
      </w:r>
    </w:p>
    <w:p w:rsidR="00363835" w:rsidRDefault="0063595B" w:rsidP="0063595B">
      <w:r>
        <w:rPr>
          <w:rFonts w:ascii="仿宋_GB2312" w:eastAsia="仿宋_GB2312" w:hAnsi="Tahoma" w:cs="Times New Roman"/>
          <w:color w:val="000000" w:themeColor="text1"/>
          <w:kern w:val="0"/>
          <w:sz w:val="32"/>
          <w:szCs w:val="32"/>
        </w:rPr>
        <w:br w:type="page"/>
      </w:r>
    </w:p>
    <w:sectPr w:rsidR="00363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0A3"/>
    <w:multiLevelType w:val="hybridMultilevel"/>
    <w:tmpl w:val="9F120AB6"/>
    <w:lvl w:ilvl="0" w:tplc="04090003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5B"/>
    <w:rsid w:val="00363835"/>
    <w:rsid w:val="0063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595B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3595B"/>
    <w:pPr>
      <w:widowControl/>
      <w:ind w:firstLineChars="200" w:firstLine="420"/>
      <w:jc w:val="left"/>
    </w:pPr>
    <w:rPr>
      <w:rFonts w:ascii="Times New Roman" w:eastAsia="微软雅黑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595B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3595B"/>
    <w:pPr>
      <w:widowControl/>
      <w:ind w:firstLineChars="200" w:firstLine="420"/>
      <w:jc w:val="left"/>
    </w:pPr>
    <w:rPr>
      <w:rFonts w:ascii="Times New Roman" w:eastAsia="微软雅黑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package" Target="embeddings/Microsoft_Visio___111.vs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222.vsdx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2018-03-27T09:32:00Z</dcterms:created>
  <dcterms:modified xsi:type="dcterms:W3CDTF">2018-03-27T09:32:00Z</dcterms:modified>
</cp:coreProperties>
</file>