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E5B" w:rsidRDefault="00315E5B" w:rsidP="00315E5B">
      <w:pPr>
        <w:spacing w:before="156" w:after="156" w:line="360" w:lineRule="auto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3：</w:t>
      </w:r>
      <w:r>
        <w:rPr>
          <w:rFonts w:ascii="黑体" w:eastAsia="黑体" w:hAnsi="黑体"/>
          <w:color w:val="000000"/>
          <w:sz w:val="32"/>
          <w:szCs w:val="32"/>
        </w:rPr>
        <w:t xml:space="preserve"> </w:t>
      </w:r>
      <w:r>
        <w:rPr>
          <w:rFonts w:ascii="黑体" w:eastAsia="黑体" w:hAnsi="黑体" w:hint="eastAsia"/>
          <w:color w:val="000000"/>
          <w:sz w:val="32"/>
          <w:szCs w:val="32"/>
        </w:rPr>
        <w:t>现场</w:t>
      </w:r>
      <w:r>
        <w:rPr>
          <w:rFonts w:ascii="黑体" w:eastAsia="黑体" w:hAnsi="黑体"/>
          <w:color w:val="000000"/>
          <w:sz w:val="32"/>
          <w:szCs w:val="32"/>
        </w:rPr>
        <w:t>报到</w:t>
      </w:r>
      <w:r>
        <w:rPr>
          <w:rFonts w:ascii="黑体" w:eastAsia="黑体" w:hAnsi="黑体" w:hint="eastAsia"/>
          <w:color w:val="000000"/>
          <w:sz w:val="32"/>
          <w:szCs w:val="32"/>
        </w:rPr>
        <w:t>及</w:t>
      </w:r>
      <w:r>
        <w:rPr>
          <w:rFonts w:ascii="黑体" w:eastAsia="黑体" w:hAnsi="黑体"/>
          <w:color w:val="000000"/>
          <w:sz w:val="32"/>
          <w:szCs w:val="32"/>
        </w:rPr>
        <w:t>会议地点</w:t>
      </w:r>
      <w:r>
        <w:rPr>
          <w:rFonts w:ascii="黑体" w:eastAsia="黑体" w:hAnsi="黑体" w:hint="eastAsia"/>
          <w:color w:val="000000"/>
          <w:sz w:val="32"/>
          <w:szCs w:val="32"/>
        </w:rPr>
        <w:t>交通路线</w:t>
      </w:r>
    </w:p>
    <w:p w:rsidR="00315E5B" w:rsidRDefault="00315E5B" w:rsidP="00315E5B">
      <w:pPr>
        <w:spacing w:before="156" w:after="156" w:line="360" w:lineRule="auto"/>
        <w:rPr>
          <w:rFonts w:ascii="Helvetica" w:hAnsi="Helvetica" w:cs="宋体"/>
          <w:b/>
          <w:bCs/>
          <w:color w:val="003580"/>
          <w:kern w:val="36"/>
          <w:sz w:val="24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、现场报到</w:t>
      </w:r>
      <w:r>
        <w:rPr>
          <w:rFonts w:hint="eastAsia"/>
          <w:b/>
          <w:sz w:val="24"/>
        </w:rPr>
        <w:t>及会议</w:t>
      </w:r>
      <w:r>
        <w:rPr>
          <w:b/>
          <w:sz w:val="24"/>
        </w:rPr>
        <w:t>地点：北京会议中心</w:t>
      </w:r>
      <w:r>
        <w:rPr>
          <w:rFonts w:hint="eastAsia"/>
          <w:b/>
          <w:sz w:val="24"/>
        </w:rPr>
        <w:t>（北京市朝阳区来广营西路</w:t>
      </w:r>
      <w:r>
        <w:rPr>
          <w:b/>
          <w:sz w:val="24"/>
        </w:rPr>
        <w:t>88</w:t>
      </w:r>
      <w:r>
        <w:rPr>
          <w:rFonts w:hint="eastAsia"/>
          <w:b/>
          <w:sz w:val="24"/>
        </w:rPr>
        <w:t>号，</w:t>
      </w:r>
      <w:r>
        <w:rPr>
          <w:rFonts w:hint="eastAsia"/>
          <w:b/>
          <w:sz w:val="24"/>
        </w:rPr>
        <w:t>010-84901668</w:t>
      </w:r>
      <w:r>
        <w:rPr>
          <w:rFonts w:hint="eastAsia"/>
          <w:b/>
          <w:sz w:val="24"/>
        </w:rPr>
        <w:t>），</w:t>
      </w:r>
      <w:r>
        <w:rPr>
          <w:sz w:val="24"/>
        </w:rPr>
        <w:t>http://www.beijinghuiyizhongxin.com/contact/12.html</w:t>
      </w:r>
    </w:p>
    <w:p w:rsidR="00315E5B" w:rsidRDefault="00315E5B" w:rsidP="00315E5B">
      <w:pPr>
        <w:spacing w:line="360" w:lineRule="auto"/>
        <w:rPr>
          <w:rFonts w:hint="eastAsia"/>
          <w:b/>
          <w:sz w:val="24"/>
          <w:highlight w:val="yellow"/>
        </w:rPr>
      </w:pPr>
    </w:p>
    <w:p w:rsidR="00315E5B" w:rsidRDefault="00315E5B" w:rsidP="00315E5B">
      <w:pPr>
        <w:tabs>
          <w:tab w:val="left" w:pos="540"/>
        </w:tabs>
        <w:snapToGrid w:val="0"/>
        <w:jc w:val="left"/>
        <w:rPr>
          <w:rFonts w:hint="eastAsia"/>
          <w:b/>
          <w:sz w:val="24"/>
          <w:highlight w:val="yellow"/>
        </w:rPr>
      </w:pPr>
      <w:r>
        <w:rPr>
          <w:rFonts w:hint="eastAsia"/>
          <w:b/>
          <w:noProof/>
          <w:sz w:val="24"/>
          <w:highlight w:val="yellow"/>
        </w:rPr>
        <w:drawing>
          <wp:inline distT="0" distB="0" distL="0" distR="0">
            <wp:extent cx="5276850" cy="2724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E5B" w:rsidRDefault="00315E5B" w:rsidP="00315E5B">
      <w:pPr>
        <w:tabs>
          <w:tab w:val="left" w:pos="425"/>
        </w:tabs>
        <w:spacing w:line="360" w:lineRule="auto"/>
        <w:ind w:firstLineChars="200" w:firstLine="480"/>
        <w:rPr>
          <w:rFonts w:hint="eastAsia"/>
          <w:sz w:val="24"/>
        </w:rPr>
      </w:pPr>
    </w:p>
    <w:p w:rsidR="00315E5B" w:rsidRDefault="00315E5B" w:rsidP="00315E5B">
      <w:pPr>
        <w:tabs>
          <w:tab w:val="left" w:pos="540"/>
        </w:tabs>
        <w:snapToGrid w:val="0"/>
        <w:ind w:firstLineChars="98" w:firstLine="236"/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二、交通路线</w:t>
      </w:r>
      <w:r>
        <w:rPr>
          <w:rFonts w:hint="eastAsia"/>
          <w:b/>
          <w:sz w:val="24"/>
        </w:rPr>
        <w:t xml:space="preserve"> </w:t>
      </w:r>
    </w:p>
    <w:p w:rsidR="00315E5B" w:rsidRDefault="00315E5B" w:rsidP="00315E5B">
      <w:pPr>
        <w:tabs>
          <w:tab w:val="left" w:pos="540"/>
        </w:tabs>
        <w:snapToGrid w:val="0"/>
        <w:spacing w:line="320" w:lineRule="atLeast"/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北京火车站——</w:t>
      </w:r>
      <w:r>
        <w:rPr>
          <w:sz w:val="24"/>
        </w:rPr>
        <w:t>北京会议中心</w:t>
      </w:r>
    </w:p>
    <w:p w:rsidR="00315E5B" w:rsidRDefault="00315E5B" w:rsidP="00315E5B">
      <w:pPr>
        <w:tabs>
          <w:tab w:val="left" w:pos="540"/>
        </w:tabs>
        <w:snapToGrid w:val="0"/>
        <w:spacing w:line="32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总里程：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公里，打车约</w:t>
      </w:r>
      <w:r>
        <w:rPr>
          <w:rFonts w:hint="eastAsia"/>
          <w:sz w:val="24"/>
        </w:rPr>
        <w:t>45</w:t>
      </w:r>
      <w:r>
        <w:rPr>
          <w:rFonts w:hint="eastAsia"/>
          <w:sz w:val="24"/>
        </w:rPr>
        <w:t>元。</w:t>
      </w:r>
    </w:p>
    <w:p w:rsidR="00315E5B" w:rsidRDefault="00315E5B" w:rsidP="00315E5B">
      <w:pPr>
        <w:spacing w:line="320" w:lineRule="atLeast"/>
        <w:ind w:left="1930" w:hangingChars="804" w:hanging="1930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线：乘坐地铁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号线到“雍和宫”站，换乘地铁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，“大屯路东”站下，</w:t>
      </w:r>
      <w:r>
        <w:rPr>
          <w:rFonts w:hint="eastAsia"/>
          <w:sz w:val="24"/>
        </w:rPr>
        <w:t>B1</w:t>
      </w:r>
      <w:r>
        <w:rPr>
          <w:rFonts w:hint="eastAsia"/>
          <w:sz w:val="24"/>
        </w:rPr>
        <w:t>（东北口）出，换乘公交</w:t>
      </w:r>
      <w:r>
        <w:rPr>
          <w:rFonts w:hint="eastAsia"/>
          <w:sz w:val="24"/>
        </w:rPr>
        <w:t>569</w:t>
      </w:r>
      <w:r>
        <w:rPr>
          <w:rFonts w:hint="eastAsia"/>
          <w:sz w:val="24"/>
        </w:rPr>
        <w:t>路，“北京会议中心”站下即到。</w:t>
      </w:r>
    </w:p>
    <w:p w:rsidR="00315E5B" w:rsidRDefault="00315E5B" w:rsidP="00315E5B">
      <w:pPr>
        <w:tabs>
          <w:tab w:val="left" w:pos="425"/>
        </w:tabs>
        <w:spacing w:line="320" w:lineRule="atLeast"/>
        <w:ind w:left="720"/>
        <w:rPr>
          <w:rFonts w:hint="eastAsia"/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北京南站——</w:t>
      </w:r>
      <w:r>
        <w:rPr>
          <w:sz w:val="24"/>
        </w:rPr>
        <w:t>北京会议中心</w:t>
      </w:r>
    </w:p>
    <w:p w:rsidR="00315E5B" w:rsidRDefault="00315E5B" w:rsidP="00315E5B">
      <w:pPr>
        <w:tabs>
          <w:tab w:val="left" w:pos="540"/>
        </w:tabs>
        <w:snapToGrid w:val="0"/>
        <w:spacing w:line="32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总里程：</w:t>
      </w:r>
      <w:r>
        <w:rPr>
          <w:rFonts w:hint="eastAsia"/>
          <w:sz w:val="24"/>
        </w:rPr>
        <w:t>23</w:t>
      </w:r>
      <w:r>
        <w:rPr>
          <w:rFonts w:hint="eastAsia"/>
          <w:sz w:val="24"/>
        </w:rPr>
        <w:t>公里，打车约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元。</w:t>
      </w:r>
    </w:p>
    <w:p w:rsidR="00315E5B" w:rsidRDefault="00315E5B" w:rsidP="00315E5B">
      <w:pPr>
        <w:spacing w:line="320" w:lineRule="atLeast"/>
        <w:ind w:left="1930" w:hangingChars="804" w:hanging="1930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线：乘坐地铁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号线到“蒲黄榆”站，换乘地铁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，“大屯路东”站下，</w:t>
      </w:r>
      <w:r>
        <w:rPr>
          <w:rFonts w:hint="eastAsia"/>
          <w:sz w:val="24"/>
        </w:rPr>
        <w:t>B1</w:t>
      </w:r>
      <w:r>
        <w:rPr>
          <w:rFonts w:hint="eastAsia"/>
          <w:sz w:val="24"/>
        </w:rPr>
        <w:t>（东北口）出，换乘公交</w:t>
      </w:r>
      <w:r>
        <w:rPr>
          <w:rFonts w:hint="eastAsia"/>
          <w:sz w:val="24"/>
        </w:rPr>
        <w:t>569</w:t>
      </w:r>
      <w:r>
        <w:rPr>
          <w:rFonts w:hint="eastAsia"/>
          <w:sz w:val="24"/>
        </w:rPr>
        <w:t>路，“北京会议中心”站下即到。</w:t>
      </w:r>
    </w:p>
    <w:p w:rsidR="00315E5B" w:rsidRDefault="00315E5B" w:rsidP="00315E5B">
      <w:pPr>
        <w:spacing w:line="320" w:lineRule="atLeast"/>
        <w:ind w:firstLineChars="300" w:firstLine="720"/>
        <w:rPr>
          <w:rFonts w:hint="eastAsia"/>
          <w:sz w:val="24"/>
        </w:rPr>
      </w:pPr>
      <w:r>
        <w:rPr>
          <w:rFonts w:hint="eastAsia"/>
          <w:sz w:val="24"/>
        </w:rPr>
        <w:t xml:space="preserve">3. </w:t>
      </w:r>
      <w:r>
        <w:rPr>
          <w:rFonts w:hint="eastAsia"/>
          <w:sz w:val="24"/>
        </w:rPr>
        <w:t>北京西站——</w:t>
      </w:r>
      <w:r>
        <w:rPr>
          <w:sz w:val="24"/>
        </w:rPr>
        <w:t>北京会议中心</w:t>
      </w:r>
    </w:p>
    <w:p w:rsidR="00315E5B" w:rsidRDefault="00315E5B" w:rsidP="00315E5B">
      <w:pPr>
        <w:tabs>
          <w:tab w:val="left" w:pos="540"/>
        </w:tabs>
        <w:snapToGrid w:val="0"/>
        <w:spacing w:line="32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总里程：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公里，打车约</w:t>
      </w:r>
      <w:r>
        <w:rPr>
          <w:rFonts w:hint="eastAsia"/>
          <w:sz w:val="24"/>
        </w:rPr>
        <w:t>70</w:t>
      </w:r>
      <w:r>
        <w:rPr>
          <w:rFonts w:hint="eastAsia"/>
          <w:sz w:val="24"/>
        </w:rPr>
        <w:t>元</w:t>
      </w:r>
    </w:p>
    <w:p w:rsidR="00315E5B" w:rsidRDefault="00315E5B" w:rsidP="00315E5B">
      <w:pPr>
        <w:spacing w:line="320" w:lineRule="atLeast"/>
        <w:ind w:left="1930" w:hangingChars="804" w:hanging="1930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线：乘坐地铁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号线到“瓷器口”站，换乘地铁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，“大屯路东”站下，</w:t>
      </w:r>
      <w:r>
        <w:rPr>
          <w:rFonts w:hint="eastAsia"/>
          <w:sz w:val="24"/>
        </w:rPr>
        <w:t>B1</w:t>
      </w:r>
      <w:r>
        <w:rPr>
          <w:rFonts w:hint="eastAsia"/>
          <w:sz w:val="24"/>
        </w:rPr>
        <w:t>（东北口）出，换乘公交</w:t>
      </w:r>
      <w:r>
        <w:rPr>
          <w:rFonts w:hint="eastAsia"/>
          <w:sz w:val="24"/>
        </w:rPr>
        <w:t>569</w:t>
      </w:r>
      <w:r>
        <w:rPr>
          <w:rFonts w:hint="eastAsia"/>
          <w:sz w:val="24"/>
        </w:rPr>
        <w:t>路，“北京会议中心”站下即到。</w:t>
      </w:r>
    </w:p>
    <w:p w:rsidR="00315E5B" w:rsidRDefault="00315E5B" w:rsidP="00315E5B">
      <w:pPr>
        <w:tabs>
          <w:tab w:val="left" w:pos="540"/>
        </w:tabs>
        <w:snapToGrid w:val="0"/>
        <w:spacing w:line="320" w:lineRule="atLeast"/>
        <w:ind w:firstLineChars="300" w:firstLine="72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首都国际机场——</w:t>
      </w:r>
      <w:r>
        <w:rPr>
          <w:sz w:val="24"/>
        </w:rPr>
        <w:t>北京会议中心</w:t>
      </w:r>
    </w:p>
    <w:p w:rsidR="00315E5B" w:rsidRDefault="00315E5B" w:rsidP="00315E5B">
      <w:pPr>
        <w:tabs>
          <w:tab w:val="left" w:pos="540"/>
        </w:tabs>
        <w:snapToGrid w:val="0"/>
        <w:spacing w:line="320" w:lineRule="atLeas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总里程：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公里，打车约</w:t>
      </w:r>
      <w:r>
        <w:rPr>
          <w:rFonts w:hint="eastAsia"/>
          <w:sz w:val="24"/>
        </w:rPr>
        <w:t>80</w:t>
      </w:r>
      <w:r>
        <w:rPr>
          <w:rFonts w:hint="eastAsia"/>
          <w:sz w:val="24"/>
        </w:rPr>
        <w:t>元。</w:t>
      </w:r>
    </w:p>
    <w:p w:rsidR="00315E5B" w:rsidRDefault="00315E5B" w:rsidP="00315E5B">
      <w:pPr>
        <w:spacing w:line="320" w:lineRule="atLeast"/>
        <w:ind w:left="1930" w:hangingChars="804" w:hanging="1930"/>
        <w:rPr>
          <w:rFonts w:hint="eastAsia"/>
          <w:sz w:val="24"/>
        </w:rPr>
      </w:pP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>路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线：</w:t>
      </w:r>
    </w:p>
    <w:p w:rsidR="00315E5B" w:rsidRDefault="00315E5B" w:rsidP="00315E5B">
      <w:pPr>
        <w:spacing w:line="320" w:lineRule="atLeast"/>
        <w:ind w:leftChars="400" w:left="108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）乘坐机场快线到“三元桥”站，换乘地铁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号线到“惠新西街南口”站，换乘地铁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号线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，“大屯路东”站下，</w:t>
      </w:r>
      <w:r>
        <w:rPr>
          <w:rFonts w:hint="eastAsia"/>
          <w:sz w:val="24"/>
        </w:rPr>
        <w:t>B1</w:t>
      </w:r>
      <w:r>
        <w:rPr>
          <w:rFonts w:hint="eastAsia"/>
          <w:sz w:val="24"/>
        </w:rPr>
        <w:t>（东北口）出，换乘公交</w:t>
      </w:r>
      <w:r>
        <w:rPr>
          <w:rFonts w:hint="eastAsia"/>
          <w:sz w:val="24"/>
        </w:rPr>
        <w:t>569</w:t>
      </w:r>
      <w:r>
        <w:rPr>
          <w:rFonts w:hint="eastAsia"/>
          <w:sz w:val="24"/>
        </w:rPr>
        <w:t>路“北京会议中心”站下即到。</w:t>
      </w:r>
    </w:p>
    <w:p w:rsidR="00716D88" w:rsidRPr="00315E5B" w:rsidRDefault="00315E5B" w:rsidP="00315E5B">
      <w:pPr>
        <w:spacing w:line="320" w:lineRule="atLeast"/>
        <w:ind w:leftChars="400" w:left="1080" w:hangingChars="100" w:hanging="240"/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）乘坐机场大巴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线到“北苑路大屯东”站，换乘公交</w:t>
      </w:r>
      <w:r>
        <w:rPr>
          <w:rFonts w:hint="eastAsia"/>
          <w:sz w:val="24"/>
        </w:rPr>
        <w:t>569</w:t>
      </w:r>
      <w:r>
        <w:rPr>
          <w:rFonts w:hint="eastAsia"/>
          <w:sz w:val="24"/>
        </w:rPr>
        <w:t>路，“北京会议中心”站下即到。</w:t>
      </w:r>
      <w:bookmarkStart w:id="0" w:name="_GoBack"/>
      <w:bookmarkEnd w:id="0"/>
    </w:p>
    <w:sectPr w:rsidR="00716D88" w:rsidRPr="00315E5B">
      <w:pgSz w:w="11906" w:h="16838"/>
      <w:pgMar w:top="851" w:right="1797" w:bottom="851" w:left="1797" w:header="851" w:footer="680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B"/>
    <w:rsid w:val="00315E5B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C6B74-AE04-48DF-A011-C13AC94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2017-09-06T08:53:00Z</dcterms:created>
  <dcterms:modified xsi:type="dcterms:W3CDTF">2017-09-06T08:54:00Z</dcterms:modified>
</cp:coreProperties>
</file>