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7E" w:rsidRDefault="00AC3D7E" w:rsidP="00AC3D7E">
      <w:pPr>
        <w:pStyle w:val="A4"/>
        <w:framePr w:wrap="auto" w:yAlign="inline"/>
        <w:widowControl/>
        <w:spacing w:line="560" w:lineRule="atLeas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1</w:t>
      </w:r>
    </w:p>
    <w:p w:rsidR="00AC3D7E" w:rsidRDefault="00AC3D7E" w:rsidP="00AC3D7E">
      <w:pPr>
        <w:pStyle w:val="A4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仿宋_GB2312" w:cs="仿宋_GB2312"/>
          <w:color w:val="000000" w:themeColor="text1"/>
          <w:kern w:val="0"/>
          <w:sz w:val="44"/>
          <w:szCs w:val="44"/>
          <w:lang w:val="zh-TW" w:eastAsia="zh-TW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 w:themeColor="text1"/>
          <w:kern w:val="0"/>
          <w:sz w:val="44"/>
          <w:szCs w:val="44"/>
          <w:lang w:val="zh-TW" w:eastAsia="zh-TW"/>
        </w:rPr>
        <w:t>参训回执</w:t>
      </w:r>
    </w:p>
    <w:bookmarkEnd w:id="0"/>
    <w:p w:rsidR="00AC3D7E" w:rsidRDefault="00AC3D7E" w:rsidP="00AC3D7E">
      <w:pPr>
        <w:pStyle w:val="A4"/>
        <w:framePr w:wrap="auto" w:yAlign="inline"/>
        <w:widowControl/>
        <w:spacing w:line="560" w:lineRule="atLeast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lang w:val="zh-TW"/>
        </w:rPr>
      </w:pPr>
    </w:p>
    <w:tbl>
      <w:tblPr>
        <w:tblW w:w="92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134"/>
        <w:gridCol w:w="2126"/>
        <w:gridCol w:w="1418"/>
      </w:tblGrid>
      <w:tr w:rsidR="00AC3D7E" w:rsidTr="00855C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AC3D7E" w:rsidTr="00855CDB">
        <w:trPr>
          <w:trHeight w:val="9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AC3D7E" w:rsidTr="00855C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AC3D7E" w:rsidTr="00855C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AC3D7E" w:rsidTr="00855C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AC3D7E" w:rsidTr="00855C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AC3D7E" w:rsidTr="00855CDB">
        <w:trPr>
          <w:trHeight w:val="49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D7E" w:rsidRDefault="00AC3D7E" w:rsidP="00855CDB">
            <w:pPr>
              <w:pStyle w:val="A4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AC3D7E" w:rsidRDefault="00AC3D7E" w:rsidP="00AC3D7E">
      <w:pPr>
        <w:pStyle w:val="A4"/>
        <w:framePr w:wrap="auto" w:yAlign="inline"/>
        <w:widowControl/>
        <w:spacing w:line="360" w:lineRule="auto"/>
        <w:jc w:val="both"/>
        <w:rPr>
          <w:rStyle w:val="a5"/>
          <w:rFonts w:ascii="仿宋_GB2312" w:eastAsia="仿宋_GB2312" w:hAnsi="仿宋_GB2312" w:cs="仿宋_GB2312"/>
          <w:color w:val="000000" w:themeColor="text1"/>
          <w:sz w:val="28"/>
          <w:szCs w:val="28"/>
          <w:lang w:val="zh-TW"/>
        </w:rPr>
      </w:pPr>
    </w:p>
    <w:p w:rsidR="00AC3D7E" w:rsidRPr="008F7DD8" w:rsidRDefault="00AC3D7E" w:rsidP="00AC3D7E">
      <w:pPr>
        <w:pStyle w:val="A4"/>
        <w:framePr w:wrap="auto" w:yAlign="inline"/>
        <w:widowControl/>
        <w:spacing w:line="360" w:lineRule="auto"/>
        <w:jc w:val="both"/>
        <w:rPr>
          <w:rStyle w:val="a5"/>
          <w:rFonts w:ascii="仿宋_GB2312" w:eastAsia="仿宋_GB2312" w:hAnsi="仿宋_GB2312" w:cs="仿宋_GB2312"/>
          <w:color w:val="000000" w:themeColor="text1"/>
          <w:sz w:val="28"/>
          <w:szCs w:val="28"/>
          <w:lang w:val="zh-TW" w:eastAsia="zh-TW"/>
        </w:rPr>
      </w:pPr>
      <w:r w:rsidRPr="008F7DD8">
        <w:rPr>
          <w:rStyle w:val="a5"/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zh-TW" w:eastAsia="zh-TW"/>
        </w:rPr>
        <w:t>注：</w:t>
      </w:r>
      <w:r w:rsidRPr="008F7DD8"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eastAsia="zh-TW"/>
        </w:rPr>
        <w:t>请于2017年9月5日之前</w:t>
      </w:r>
      <w:hyperlink r:id="rId4" w:history="1">
        <w:r w:rsidRPr="008F7DD8">
          <w:rPr>
            <w:rStyle w:val="a3"/>
            <w:rFonts w:ascii="仿宋_GB2312" w:eastAsia="仿宋_GB2312" w:hAnsi="仿宋_GB2312" w:cs="仿宋_GB2312" w:hint="eastAsia"/>
            <w:color w:val="000000" w:themeColor="text1"/>
            <w:kern w:val="0"/>
            <w:sz w:val="28"/>
            <w:szCs w:val="28"/>
            <w:lang w:eastAsia="zh-TW"/>
          </w:rPr>
          <w:t>发送至会务组邮箱</w:t>
        </w:r>
        <w:r w:rsidRPr="008F7DD8">
          <w:rPr>
            <w:rStyle w:val="a3"/>
            <w:rFonts w:ascii="仿宋_GB2312" w:eastAsia="仿宋_GB2312" w:hAnsi="仿宋_GB2312" w:cs="仿宋_GB2312" w:hint="eastAsia"/>
            <w:bCs/>
            <w:color w:val="000000" w:themeColor="text1"/>
            <w:sz w:val="28"/>
            <w:szCs w:val="28"/>
            <w:lang w:eastAsia="zh-TW"/>
          </w:rPr>
          <w:t>wljyj2014@126.com</w:t>
        </w:r>
      </w:hyperlink>
      <w:r>
        <w:rPr>
          <w:rStyle w:val="a3"/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eastAsia="zh-TW"/>
        </w:rPr>
        <w:t>。</w:t>
      </w:r>
    </w:p>
    <w:p w:rsidR="00716D88" w:rsidRDefault="00716D88">
      <w:pPr>
        <w:framePr w:wrap="around"/>
        <w:rPr>
          <w:lang w:eastAsia="zh-TW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E"/>
    <w:rsid w:val="00716D88"/>
    <w:rsid w:val="00806D93"/>
    <w:rsid w:val="00AC3D7E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5EB41-7BED-40F0-925E-B57B8901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D7E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AC3D7E"/>
    <w:rPr>
      <w:u w:val="single"/>
    </w:rPr>
  </w:style>
  <w:style w:type="paragraph" w:customStyle="1" w:styleId="A4">
    <w:name w:val="正文 A"/>
    <w:qFormat/>
    <w:rsid w:val="00AC3D7E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5">
    <w:name w:val="无"/>
    <w:qFormat/>
    <w:rsid w:val="00AC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33267;&#20250;&#21153;&#32452;&#37038;&#31665;wljyj2014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2017-08-15T06:53:00Z</dcterms:created>
  <dcterms:modified xsi:type="dcterms:W3CDTF">2017-08-15T06:53:00Z</dcterms:modified>
</cp:coreProperties>
</file>