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543" w:rsidRPr="006E5BC6" w:rsidRDefault="00F92543" w:rsidP="00F92543">
      <w:pPr>
        <w:snapToGrid w:val="0"/>
        <w:spacing w:line="720" w:lineRule="exact"/>
        <w:rPr>
          <w:rFonts w:ascii="黑体" w:eastAsia="黑体" w:hAnsi="黑体"/>
          <w:sz w:val="32"/>
          <w:szCs w:val="32"/>
        </w:rPr>
      </w:pPr>
      <w:r w:rsidRPr="006E5BC6">
        <w:rPr>
          <w:rFonts w:ascii="黑体" w:eastAsia="黑体" w:hAnsi="黑体" w:hint="eastAsia"/>
          <w:sz w:val="32"/>
          <w:szCs w:val="32"/>
        </w:rPr>
        <w:t>附件</w:t>
      </w:r>
    </w:p>
    <w:p w:rsidR="00F92543" w:rsidRPr="006E5BC6" w:rsidRDefault="00F92543" w:rsidP="00F92543">
      <w:pPr>
        <w:snapToGrid w:val="0"/>
        <w:spacing w:line="720" w:lineRule="exact"/>
        <w:rPr>
          <w:rFonts w:ascii="黑体" w:eastAsia="黑体" w:hAnsi="黑体"/>
          <w:b/>
          <w:sz w:val="32"/>
          <w:szCs w:val="32"/>
        </w:rPr>
      </w:pPr>
    </w:p>
    <w:p w:rsidR="00F92543" w:rsidRPr="006E5BC6" w:rsidRDefault="00F92543" w:rsidP="00F92543">
      <w:pPr>
        <w:snapToGrid w:val="0"/>
        <w:spacing w:line="72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6E5BC6">
        <w:rPr>
          <w:rFonts w:ascii="方正小标宋简体" w:eastAsia="方正小标宋简体" w:hAnsiTheme="minorEastAsia" w:hint="eastAsia"/>
          <w:sz w:val="44"/>
          <w:szCs w:val="44"/>
        </w:rPr>
        <w:t>“2017年创客教育资源开发者大会”暨 “2017年中国青少年创客奥林匹克展示活动</w:t>
      </w:r>
      <w:bookmarkStart w:id="0" w:name="_GoBack"/>
      <w:r w:rsidRPr="006E5BC6">
        <w:rPr>
          <w:rFonts w:ascii="方正小标宋简体" w:eastAsia="方正小标宋简体" w:hAnsiTheme="minorEastAsia" w:hint="eastAsia"/>
          <w:sz w:val="44"/>
          <w:szCs w:val="44"/>
        </w:rPr>
        <w:t>”</w:t>
      </w:r>
      <w:bookmarkEnd w:id="0"/>
      <w:r w:rsidRPr="006E5BC6">
        <w:rPr>
          <w:rFonts w:ascii="方正小标宋简体" w:eastAsia="方正小标宋简体" w:hAnsiTheme="minorEastAsia" w:hint="eastAsia"/>
          <w:sz w:val="44"/>
          <w:szCs w:val="44"/>
        </w:rPr>
        <w:t>招展文件</w:t>
      </w:r>
    </w:p>
    <w:p w:rsidR="00F92543" w:rsidRDefault="00F92543" w:rsidP="00F92543">
      <w:pPr>
        <w:spacing w:line="360" w:lineRule="auto"/>
        <w:rPr>
          <w:rFonts w:asciiTheme="minorEastAsia" w:eastAsiaTheme="minorEastAsia" w:hAnsiTheme="minorEastAsia"/>
          <w:b/>
          <w:sz w:val="24"/>
        </w:rPr>
      </w:pPr>
    </w:p>
    <w:p w:rsidR="00F92543" w:rsidRPr="006148D2" w:rsidRDefault="00F92543" w:rsidP="00F92543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6148D2">
        <w:rPr>
          <w:rFonts w:ascii="黑体" w:eastAsia="黑体" w:hAnsi="黑体" w:hint="eastAsia"/>
          <w:sz w:val="32"/>
          <w:szCs w:val="32"/>
        </w:rPr>
        <w:t>一、活动目的</w:t>
      </w:r>
    </w:p>
    <w:p w:rsidR="00F92543" w:rsidRPr="006148D2" w:rsidRDefault="00F92543" w:rsidP="00F92543">
      <w:pPr>
        <w:spacing w:line="360" w:lineRule="auto"/>
        <w:rPr>
          <w:rFonts w:ascii="仿宋_GB2312" w:eastAsia="仿宋_GB2312" w:hAnsiTheme="minorEastAsia"/>
          <w:sz w:val="32"/>
          <w:szCs w:val="32"/>
        </w:rPr>
      </w:pPr>
      <w:r w:rsidRPr="006148D2">
        <w:rPr>
          <w:rFonts w:ascii="仿宋_GB2312" w:eastAsia="仿宋_GB2312" w:hAnsiTheme="minorEastAsia" w:hint="eastAsia"/>
          <w:sz w:val="32"/>
          <w:szCs w:val="32"/>
        </w:rPr>
        <w:t xml:space="preserve">    </w:t>
      </w:r>
      <w:r w:rsidRPr="006148D2">
        <w:rPr>
          <w:rFonts w:ascii="仿宋_GB2312" w:eastAsia="仿宋_GB2312" w:hAnsiTheme="minorEastAsia"/>
          <w:sz w:val="32"/>
          <w:szCs w:val="32"/>
        </w:rPr>
        <w:t>本次大会将邀请</w:t>
      </w:r>
      <w:r w:rsidRPr="006148D2">
        <w:rPr>
          <w:rFonts w:ascii="仿宋_GB2312" w:eastAsia="仿宋_GB2312" w:hAnsiTheme="minorEastAsia" w:hint="eastAsia"/>
          <w:sz w:val="32"/>
          <w:szCs w:val="32"/>
        </w:rPr>
        <w:t>国内外创客运动的领军人物，以及创客教育的</w:t>
      </w:r>
      <w:r w:rsidRPr="006148D2">
        <w:rPr>
          <w:rFonts w:ascii="仿宋_GB2312" w:eastAsia="仿宋_GB2312" w:hAnsiTheme="minorEastAsia"/>
          <w:sz w:val="32"/>
          <w:szCs w:val="32"/>
        </w:rPr>
        <w:t>研究者</w:t>
      </w:r>
      <w:r w:rsidRPr="006148D2">
        <w:rPr>
          <w:rFonts w:ascii="仿宋_GB2312" w:eastAsia="仿宋_GB2312" w:hAnsiTheme="minorEastAsia" w:hint="eastAsia"/>
          <w:sz w:val="32"/>
          <w:szCs w:val="32"/>
        </w:rPr>
        <w:t>、</w:t>
      </w:r>
      <w:r w:rsidRPr="006148D2">
        <w:rPr>
          <w:rFonts w:ascii="仿宋_GB2312" w:eastAsia="仿宋_GB2312" w:hAnsiTheme="minorEastAsia"/>
          <w:sz w:val="32"/>
          <w:szCs w:val="32"/>
        </w:rPr>
        <w:t>开发者</w:t>
      </w:r>
      <w:r w:rsidRPr="006148D2">
        <w:rPr>
          <w:rFonts w:ascii="仿宋_GB2312" w:eastAsia="仿宋_GB2312" w:hAnsiTheme="minorEastAsia" w:hint="eastAsia"/>
          <w:sz w:val="32"/>
          <w:szCs w:val="32"/>
        </w:rPr>
        <w:t>和</w:t>
      </w:r>
      <w:r w:rsidRPr="006148D2">
        <w:rPr>
          <w:rFonts w:ascii="仿宋_GB2312" w:eastAsia="仿宋_GB2312" w:hAnsiTheme="minorEastAsia"/>
          <w:sz w:val="32"/>
          <w:szCs w:val="32"/>
        </w:rPr>
        <w:t>实施者</w:t>
      </w:r>
      <w:r w:rsidRPr="006148D2">
        <w:rPr>
          <w:rFonts w:ascii="仿宋_GB2312" w:eastAsia="仿宋_GB2312" w:hAnsiTheme="minorEastAsia" w:hint="eastAsia"/>
          <w:sz w:val="32"/>
          <w:szCs w:val="32"/>
        </w:rPr>
        <w:t>，就创客运动的实质及其对教育的影响、创客教育资源开发的基本原则和实践经验、</w:t>
      </w:r>
      <w:r w:rsidRPr="006148D2">
        <w:rPr>
          <w:rFonts w:ascii="仿宋_GB2312" w:eastAsia="仿宋_GB2312" w:hAnsiTheme="minorEastAsia"/>
          <w:sz w:val="32"/>
          <w:szCs w:val="32"/>
        </w:rPr>
        <w:t>创客教育对提高青少年核心素养</w:t>
      </w:r>
      <w:r w:rsidRPr="006148D2">
        <w:rPr>
          <w:rFonts w:ascii="仿宋_GB2312" w:eastAsia="仿宋_GB2312" w:hAnsiTheme="minorEastAsia" w:hint="eastAsia"/>
          <w:sz w:val="32"/>
          <w:szCs w:val="32"/>
        </w:rPr>
        <w:t>的价值、</w:t>
      </w:r>
      <w:r w:rsidRPr="006148D2">
        <w:rPr>
          <w:rFonts w:ascii="仿宋_GB2312" w:eastAsia="仿宋_GB2312" w:hAnsiTheme="minorEastAsia"/>
          <w:sz w:val="32"/>
          <w:szCs w:val="32"/>
        </w:rPr>
        <w:t>不同</w:t>
      </w:r>
      <w:r w:rsidRPr="006148D2">
        <w:rPr>
          <w:rFonts w:ascii="仿宋_GB2312" w:eastAsia="仿宋_GB2312" w:hAnsiTheme="minorEastAsia" w:hint="eastAsia"/>
          <w:sz w:val="32"/>
          <w:szCs w:val="32"/>
        </w:rPr>
        <w:t>机构和组织</w:t>
      </w:r>
      <w:r w:rsidRPr="006148D2">
        <w:rPr>
          <w:rFonts w:ascii="仿宋_GB2312" w:eastAsia="仿宋_GB2312" w:hAnsiTheme="minorEastAsia"/>
          <w:sz w:val="32"/>
          <w:szCs w:val="32"/>
        </w:rPr>
        <w:t>开展</w:t>
      </w:r>
      <w:r w:rsidRPr="006148D2">
        <w:rPr>
          <w:rFonts w:ascii="仿宋_GB2312" w:eastAsia="仿宋_GB2312" w:hAnsiTheme="minorEastAsia" w:hint="eastAsia"/>
          <w:sz w:val="32"/>
          <w:szCs w:val="32"/>
        </w:rPr>
        <w:t>创客教育的优势和经验等热点和难点问题，进行广泛而深入的对话、展示和交流，</w:t>
      </w:r>
      <w:r w:rsidRPr="006148D2">
        <w:rPr>
          <w:rFonts w:ascii="仿宋_GB2312" w:eastAsia="仿宋_GB2312" w:hAnsiTheme="minorEastAsia"/>
          <w:sz w:val="32"/>
          <w:szCs w:val="32"/>
        </w:rPr>
        <w:t>目的在于传播创客运动</w:t>
      </w:r>
      <w:r w:rsidRPr="006148D2">
        <w:rPr>
          <w:rFonts w:ascii="仿宋_GB2312" w:eastAsia="仿宋_GB2312" w:hAnsiTheme="minorEastAsia" w:hint="eastAsia"/>
          <w:sz w:val="32"/>
          <w:szCs w:val="32"/>
        </w:rPr>
        <w:t>先行者</w:t>
      </w:r>
      <w:r w:rsidRPr="006148D2">
        <w:rPr>
          <w:rFonts w:ascii="仿宋_GB2312" w:eastAsia="仿宋_GB2312" w:hAnsiTheme="minorEastAsia"/>
          <w:sz w:val="32"/>
          <w:szCs w:val="32"/>
        </w:rPr>
        <w:t>的理念</w:t>
      </w:r>
      <w:r w:rsidRPr="006148D2">
        <w:rPr>
          <w:rFonts w:ascii="仿宋_GB2312" w:eastAsia="仿宋_GB2312" w:hAnsiTheme="minorEastAsia" w:hint="eastAsia"/>
          <w:sz w:val="32"/>
          <w:szCs w:val="32"/>
        </w:rPr>
        <w:t>、开阔创客教育资源开发者的视野、增强教育者实施创客教育的能力、激发青少年参与创客活动的热情。</w:t>
      </w:r>
    </w:p>
    <w:p w:rsidR="00F92543" w:rsidRPr="006148D2" w:rsidRDefault="00F92543" w:rsidP="00F92543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6148D2">
        <w:rPr>
          <w:rFonts w:ascii="黑体" w:eastAsia="黑体" w:hAnsi="黑体" w:hint="eastAsia"/>
          <w:sz w:val="32"/>
          <w:szCs w:val="32"/>
        </w:rPr>
        <w:t>二、招展范围</w:t>
      </w:r>
    </w:p>
    <w:p w:rsidR="00F92543" w:rsidRPr="006148D2" w:rsidRDefault="00F92543" w:rsidP="00F92543">
      <w:pPr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6148D2">
        <w:rPr>
          <w:rFonts w:ascii="仿宋_GB2312" w:eastAsia="仿宋_GB2312" w:hAnsiTheme="minorEastAsia" w:hint="eastAsia"/>
          <w:sz w:val="32"/>
          <w:szCs w:val="32"/>
        </w:rPr>
        <w:t>本次大会招展的创客教育资源，是指各类学校或校外教育机构开展创客教育所需的设备与设施、工具与材料、软件与平台、教材与图书等。本次大会根据内容将创客教育资源分为手</w:t>
      </w:r>
      <w:r w:rsidRPr="006148D2">
        <w:rPr>
          <w:rFonts w:ascii="仿宋_GB2312" w:eastAsia="仿宋_GB2312" w:hAnsiTheme="minorEastAsia" w:hint="eastAsia"/>
          <w:sz w:val="32"/>
          <w:szCs w:val="32"/>
        </w:rPr>
        <w:lastRenderedPageBreak/>
        <w:t>工制作（HAM）、数字制造（DIF）、智能硬件（IND）、数媒创作（VR/AR）、数学益智（MAI）、主题实践（THP）六类项目。</w:t>
      </w:r>
    </w:p>
    <w:p w:rsidR="00F92543" w:rsidRPr="006148D2" w:rsidRDefault="00F92543" w:rsidP="00F92543">
      <w:pPr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6148D2">
        <w:rPr>
          <w:rFonts w:ascii="仿宋_GB2312" w:eastAsia="仿宋_GB2312" w:hAnsiTheme="minorEastAsia" w:hint="eastAsia"/>
          <w:sz w:val="32"/>
          <w:szCs w:val="32"/>
        </w:rPr>
        <w:t>除以上六类创客教育资源外，本次还将为2017年8月20-22日举办的“中国青少年创客奥林匹克展示活动”征集创客作品。这里的创客作品，是指由学生、教师或其他成人出于兴趣和爱好，利用各种大众化的制造工具和材料，通过捣鼓、重组、改造等方式制作的具有鲜明个性特点的作品。本次展示活动根据功能将创客作品分为趣味创意作品（INOR）、科普创新作品（SIPO）、教具学具作品（T/LAD）、实用发明作品（PRIN）四种类型。</w:t>
      </w:r>
    </w:p>
    <w:p w:rsidR="00F92543" w:rsidRPr="006148D2" w:rsidRDefault="00F92543" w:rsidP="00F92543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6148D2">
        <w:rPr>
          <w:rFonts w:ascii="黑体" w:eastAsia="黑体" w:hAnsi="黑体" w:hint="eastAsia"/>
          <w:sz w:val="32"/>
          <w:szCs w:val="32"/>
        </w:rPr>
        <w:t>、展出形式与配置</w:t>
      </w:r>
    </w:p>
    <w:p w:rsidR="00F92543" w:rsidRPr="006148D2" w:rsidRDefault="00F92543" w:rsidP="00F92543">
      <w:pPr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6148D2">
        <w:rPr>
          <w:rFonts w:ascii="仿宋_GB2312" w:eastAsia="仿宋_GB2312" w:hAnsiTheme="minorEastAsia" w:hint="eastAsia"/>
          <w:sz w:val="32"/>
          <w:szCs w:val="32"/>
        </w:rPr>
        <w:t>本次大会地点设在新建成的中国宋庆龄青少年科技文化交流中心(附件1)，创客教育资源的展示形式包括现场展示、网络展示、体验区展示、工作坊展示四种形式，下面分别加以说明。</w:t>
      </w:r>
    </w:p>
    <w:p w:rsidR="00F92543" w:rsidRPr="006148D2" w:rsidRDefault="00F92543" w:rsidP="00F92543">
      <w:pPr>
        <w:spacing w:line="360" w:lineRule="auto"/>
        <w:ind w:firstLineChars="150" w:firstLine="480"/>
        <w:jc w:val="left"/>
        <w:rPr>
          <w:rFonts w:ascii="楷体_GB2312" w:eastAsia="楷体_GB2312" w:hAnsiTheme="minorEastAsia"/>
          <w:b/>
          <w:sz w:val="32"/>
          <w:szCs w:val="32"/>
        </w:rPr>
      </w:pPr>
      <w:r w:rsidRPr="006148D2">
        <w:rPr>
          <w:rFonts w:ascii="楷体_GB2312" w:eastAsia="楷体_GB2312" w:hAnsiTheme="minorEastAsia" w:hint="eastAsia"/>
          <w:b/>
          <w:sz w:val="32"/>
          <w:szCs w:val="32"/>
        </w:rPr>
        <w:t>（一）现场展示</w:t>
      </w:r>
    </w:p>
    <w:p w:rsidR="00F92543" w:rsidRPr="006148D2" w:rsidRDefault="00F92543" w:rsidP="00F92543">
      <w:pPr>
        <w:snapToGri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6148D2">
        <w:rPr>
          <w:rFonts w:ascii="仿宋_GB2312" w:eastAsia="仿宋_GB2312" w:hAnsiTheme="minorEastAsia" w:hint="eastAsia"/>
          <w:sz w:val="32"/>
          <w:szCs w:val="32"/>
        </w:rPr>
        <w:t>本次大会提供1200平米的开放式展厅（位于交流中心B1层）用于创客教育资源的现场展示，按项目分为六个区域，设置</w:t>
      </w:r>
      <w:r w:rsidRPr="006148D2">
        <w:rPr>
          <w:rFonts w:ascii="仿宋_GB2312" w:eastAsia="仿宋_GB2312" w:hAnsiTheme="minorEastAsia" w:hint="eastAsia"/>
          <w:sz w:val="32"/>
          <w:szCs w:val="32"/>
        </w:rPr>
        <w:lastRenderedPageBreak/>
        <w:t>80个展位（附件2）。每个展位约8平米，配置1个展示背板、2张桌子、2把椅子、1个</w:t>
      </w:r>
      <w:r w:rsidRPr="006148D2">
        <w:rPr>
          <w:rFonts w:ascii="仿宋_GB2312" w:eastAsia="仿宋_GB2312" w:hAnsiTheme="minorEastAsia"/>
          <w:sz w:val="32"/>
          <w:szCs w:val="32"/>
        </w:rPr>
        <w:t>电源插座（220V/5A）</w:t>
      </w:r>
      <w:r w:rsidRPr="006148D2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F92543" w:rsidRPr="006148D2" w:rsidRDefault="00F92543" w:rsidP="00F92543">
      <w:pPr>
        <w:snapToGrid w:val="0"/>
        <w:spacing w:line="360" w:lineRule="auto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6148D2">
        <w:rPr>
          <w:rFonts w:ascii="仿宋_GB2312" w:eastAsia="仿宋_GB2312" w:hAnsiTheme="minorEastAsia" w:hint="eastAsia"/>
          <w:sz w:val="32"/>
          <w:szCs w:val="32"/>
        </w:rPr>
        <w:t>现场展示的时间为2017年7月17-19日。部分面向青少年及家长的创客教育资源可以延续到22日，参加由中国宋庆龄青少年科技文化体验中心举办的“中小学生创玩节”（附件3）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F92543" w:rsidRPr="006148D2" w:rsidRDefault="00F92543" w:rsidP="00F92543">
      <w:pPr>
        <w:spacing w:line="360" w:lineRule="auto"/>
        <w:ind w:firstLineChars="150" w:firstLine="480"/>
        <w:jc w:val="left"/>
        <w:rPr>
          <w:rFonts w:ascii="楷体_GB2312" w:eastAsia="楷体_GB2312" w:hAnsiTheme="minorEastAsia"/>
          <w:b/>
          <w:sz w:val="32"/>
          <w:szCs w:val="32"/>
        </w:rPr>
      </w:pPr>
      <w:r>
        <w:rPr>
          <w:rFonts w:ascii="楷体_GB2312" w:eastAsia="楷体_GB2312" w:hAnsiTheme="minorEastAsia" w:hint="eastAsia"/>
          <w:b/>
          <w:sz w:val="32"/>
          <w:szCs w:val="32"/>
        </w:rPr>
        <w:t>（二）</w:t>
      </w:r>
      <w:r w:rsidRPr="006148D2">
        <w:rPr>
          <w:rFonts w:ascii="楷体_GB2312" w:eastAsia="楷体_GB2312" w:hAnsiTheme="minorEastAsia" w:hint="eastAsia"/>
          <w:b/>
          <w:sz w:val="32"/>
          <w:szCs w:val="32"/>
        </w:rPr>
        <w:t>体验区展示</w:t>
      </w:r>
    </w:p>
    <w:p w:rsidR="00F92543" w:rsidRPr="006148D2" w:rsidRDefault="00F92543" w:rsidP="00F92543">
      <w:pPr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  <w:r w:rsidRPr="006148D2">
        <w:rPr>
          <w:rFonts w:ascii="仿宋_GB2312" w:eastAsia="仿宋_GB2312" w:hAnsiTheme="minorEastAsia" w:hint="eastAsia"/>
          <w:sz w:val="32"/>
          <w:szCs w:val="32"/>
        </w:rPr>
        <w:t xml:space="preserve">    本次大会将在交流中心一层中厅设置4个体验区（每个体验区约100平米，见附件2），为部分创客教育资源开发者提供与参会人员和观众互动的机会。体验区在7月17、18、19日的中午和下午分别开放60分钟。</w:t>
      </w:r>
    </w:p>
    <w:p w:rsidR="00F92543" w:rsidRPr="006148D2" w:rsidRDefault="00F92543" w:rsidP="00F92543">
      <w:pPr>
        <w:spacing w:line="360" w:lineRule="auto"/>
        <w:ind w:firstLineChars="150" w:firstLine="480"/>
        <w:jc w:val="left"/>
        <w:rPr>
          <w:rFonts w:ascii="楷体_GB2312" w:eastAsia="楷体_GB2312" w:hAnsiTheme="minorEastAsia"/>
          <w:b/>
          <w:sz w:val="32"/>
          <w:szCs w:val="32"/>
        </w:rPr>
      </w:pPr>
      <w:r>
        <w:rPr>
          <w:rFonts w:ascii="楷体_GB2312" w:eastAsia="楷体_GB2312" w:hAnsiTheme="minorEastAsia" w:hint="eastAsia"/>
          <w:b/>
          <w:sz w:val="32"/>
          <w:szCs w:val="32"/>
        </w:rPr>
        <w:t>（三）</w:t>
      </w:r>
      <w:r w:rsidRPr="006148D2">
        <w:rPr>
          <w:rFonts w:ascii="楷体_GB2312" w:eastAsia="楷体_GB2312" w:hAnsiTheme="minorEastAsia" w:hint="eastAsia"/>
          <w:b/>
          <w:sz w:val="32"/>
          <w:szCs w:val="32"/>
        </w:rPr>
        <w:t>工作坊展示</w:t>
      </w:r>
    </w:p>
    <w:p w:rsidR="00F92543" w:rsidRPr="006148D2" w:rsidRDefault="00F92543" w:rsidP="00F92543">
      <w:pPr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6148D2">
        <w:rPr>
          <w:rFonts w:ascii="仿宋_GB2312" w:eastAsia="仿宋_GB2312" w:hAnsiTheme="minorEastAsia" w:hint="eastAsia"/>
          <w:sz w:val="32"/>
          <w:szCs w:val="32"/>
        </w:rPr>
        <w:t>本次大会将在交流中心二层（少年创空间）的8间教室设置工作坊，为部分创客教育资源开发者提供教学与培训示范的场地支持。工作坊在7月17下午、18日上午和下午、19日上午开放，每间教室可以容纳约40-50人开展活动，每次开放2小时。</w:t>
      </w:r>
    </w:p>
    <w:p w:rsidR="00F92543" w:rsidRPr="006148D2" w:rsidRDefault="00F92543" w:rsidP="00F92543">
      <w:pPr>
        <w:spacing w:line="360" w:lineRule="auto"/>
        <w:ind w:firstLineChars="150" w:firstLine="480"/>
        <w:jc w:val="left"/>
        <w:rPr>
          <w:rFonts w:ascii="楷体_GB2312" w:eastAsia="楷体_GB2312" w:hAnsiTheme="minorEastAsia"/>
          <w:b/>
          <w:sz w:val="32"/>
          <w:szCs w:val="32"/>
        </w:rPr>
      </w:pPr>
      <w:r>
        <w:rPr>
          <w:rFonts w:ascii="楷体_GB2312" w:eastAsia="楷体_GB2312" w:hAnsiTheme="minorEastAsia" w:hint="eastAsia"/>
          <w:b/>
          <w:sz w:val="32"/>
          <w:szCs w:val="32"/>
        </w:rPr>
        <w:t>（四）</w:t>
      </w:r>
      <w:r w:rsidRPr="006148D2">
        <w:rPr>
          <w:rFonts w:ascii="楷体_GB2312" w:eastAsia="楷体_GB2312" w:hAnsiTheme="minorEastAsia" w:hint="eastAsia"/>
          <w:b/>
          <w:sz w:val="32"/>
          <w:szCs w:val="32"/>
        </w:rPr>
        <w:t>网络展示</w:t>
      </w:r>
    </w:p>
    <w:p w:rsidR="00F92543" w:rsidRPr="006148D2" w:rsidRDefault="00F92543" w:rsidP="00F92543">
      <w:pPr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6148D2">
        <w:rPr>
          <w:rFonts w:ascii="仿宋_GB2312" w:eastAsia="仿宋_GB2312" w:hAnsiTheme="minorEastAsia" w:hint="eastAsia"/>
          <w:sz w:val="32"/>
          <w:szCs w:val="32"/>
        </w:rPr>
        <w:t>本次大会将在“中青创奥”官方网站设置虚拟展厅，为每</w:t>
      </w:r>
      <w:r w:rsidRPr="006148D2">
        <w:rPr>
          <w:rFonts w:ascii="仿宋_GB2312" w:eastAsia="仿宋_GB2312" w:hAnsiTheme="minorEastAsia" w:hint="eastAsia"/>
          <w:sz w:val="32"/>
          <w:szCs w:val="32"/>
        </w:rPr>
        <w:lastRenderedPageBreak/>
        <w:t>个开发者提供一个标准数字展厅，为有需求的开发者定制VR场景展厅，展示时间为2个月（2017年7月16日</w:t>
      </w:r>
      <w:r w:rsidRPr="006148D2">
        <w:rPr>
          <w:rFonts w:ascii="仿宋_GB2312" w:eastAsia="仿宋_GB2312" w:hAnsiTheme="minorEastAsia"/>
          <w:sz w:val="32"/>
          <w:szCs w:val="32"/>
        </w:rPr>
        <w:t>—</w:t>
      </w:r>
      <w:r w:rsidRPr="006148D2">
        <w:rPr>
          <w:rFonts w:ascii="仿宋_GB2312" w:eastAsia="仿宋_GB2312" w:hAnsiTheme="minorEastAsia" w:hint="eastAsia"/>
          <w:sz w:val="32"/>
          <w:szCs w:val="32"/>
        </w:rPr>
        <w:t>9月16日）。大会将印制一份创客教育资源网络展示目录，发放给所有参会人员。读者可以通过扫描目录上的二维码进入相应展厅，也可以通过登录“中青创奥”官方网站访问展厅。</w:t>
      </w:r>
    </w:p>
    <w:p w:rsidR="00F92543" w:rsidRPr="006148D2" w:rsidRDefault="00F92543" w:rsidP="00F92543">
      <w:pPr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6148D2">
        <w:rPr>
          <w:rFonts w:ascii="仿宋_GB2312" w:eastAsia="仿宋_GB2312" w:hAnsiTheme="minorEastAsia" w:hint="eastAsia"/>
          <w:sz w:val="32"/>
          <w:szCs w:val="32"/>
        </w:rPr>
        <w:t>于2017年8月20-22日举办“中国青少年创客奥林匹克展示活动”创客作品展示的形式与创客教育资源的现场展示相同，部分创客教育资源开发者也可以开设体验区展示。</w:t>
      </w:r>
    </w:p>
    <w:p w:rsidR="00F92543" w:rsidRPr="006148D2" w:rsidRDefault="00F92543" w:rsidP="00F92543">
      <w:pPr>
        <w:spacing w:line="36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Pr="006148D2">
        <w:rPr>
          <w:rFonts w:ascii="黑体" w:eastAsia="黑体" w:hAnsi="黑体" w:hint="eastAsia"/>
          <w:sz w:val="32"/>
          <w:szCs w:val="32"/>
        </w:rPr>
        <w:t>、展示方式与费用标准</w:t>
      </w:r>
    </w:p>
    <w:p w:rsidR="00F92543" w:rsidRPr="006148D2" w:rsidRDefault="00F92543" w:rsidP="00F92543">
      <w:pPr>
        <w:spacing w:line="360" w:lineRule="auto"/>
        <w:ind w:firstLine="557"/>
        <w:jc w:val="left"/>
        <w:rPr>
          <w:rFonts w:ascii="仿宋_GB2312" w:eastAsia="仿宋_GB2312" w:hAnsiTheme="minorEastAsia"/>
          <w:sz w:val="32"/>
          <w:szCs w:val="32"/>
        </w:rPr>
      </w:pPr>
      <w:r w:rsidRPr="006148D2">
        <w:rPr>
          <w:rFonts w:ascii="仿宋_GB2312" w:eastAsia="仿宋_GB2312" w:hAnsiTheme="minorEastAsia" w:hint="eastAsia"/>
          <w:sz w:val="32"/>
          <w:szCs w:val="32"/>
        </w:rPr>
        <w:t>表1 创客教育资源和创客作品的展示方式与费用标准</w:t>
      </w:r>
    </w:p>
    <w:tbl>
      <w:tblPr>
        <w:tblStyle w:val="a6"/>
        <w:tblW w:w="8505" w:type="dxa"/>
        <w:jc w:val="center"/>
        <w:tblLook w:val="04A0" w:firstRow="1" w:lastRow="0" w:firstColumn="1" w:lastColumn="0" w:noHBand="0" w:noVBand="1"/>
      </w:tblPr>
      <w:tblGrid>
        <w:gridCol w:w="993"/>
        <w:gridCol w:w="1701"/>
        <w:gridCol w:w="3969"/>
        <w:gridCol w:w="1842"/>
      </w:tblGrid>
      <w:tr w:rsidR="00F92543" w:rsidRPr="006148D2" w:rsidTr="000357BD">
        <w:trPr>
          <w:jc w:val="center"/>
        </w:trPr>
        <w:tc>
          <w:tcPr>
            <w:tcW w:w="993" w:type="dxa"/>
            <w:vAlign w:val="center"/>
          </w:tcPr>
          <w:p w:rsidR="00F92543" w:rsidRPr="006148D2" w:rsidRDefault="00F92543" w:rsidP="000357BD">
            <w:pPr>
              <w:spacing w:line="44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6148D2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701" w:type="dxa"/>
          </w:tcPr>
          <w:p w:rsidR="00F92543" w:rsidRPr="006148D2" w:rsidRDefault="00F92543" w:rsidP="000357BD">
            <w:pPr>
              <w:spacing w:line="44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6148D2">
              <w:rPr>
                <w:rFonts w:ascii="仿宋_GB2312" w:eastAsia="仿宋_GB2312" w:hAnsiTheme="minorEastAsia"/>
                <w:b/>
                <w:sz w:val="32"/>
                <w:szCs w:val="32"/>
              </w:rPr>
              <w:t>招展内容</w:t>
            </w:r>
          </w:p>
        </w:tc>
        <w:tc>
          <w:tcPr>
            <w:tcW w:w="3969" w:type="dxa"/>
          </w:tcPr>
          <w:p w:rsidR="00F92543" w:rsidRPr="006148D2" w:rsidRDefault="00F92543" w:rsidP="000357BD">
            <w:pPr>
              <w:spacing w:line="44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6148D2">
              <w:rPr>
                <w:rFonts w:ascii="仿宋_GB2312" w:eastAsia="仿宋_GB2312" w:hAnsiTheme="minorEastAsia"/>
                <w:b/>
                <w:sz w:val="32"/>
                <w:szCs w:val="32"/>
              </w:rPr>
              <w:t>展示方式</w:t>
            </w:r>
          </w:p>
        </w:tc>
        <w:tc>
          <w:tcPr>
            <w:tcW w:w="1842" w:type="dxa"/>
          </w:tcPr>
          <w:p w:rsidR="00F92543" w:rsidRPr="006148D2" w:rsidRDefault="00F92543" w:rsidP="000357BD">
            <w:pPr>
              <w:spacing w:line="440" w:lineRule="exact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6148D2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费用标准</w:t>
            </w:r>
          </w:p>
        </w:tc>
      </w:tr>
      <w:tr w:rsidR="00F92543" w:rsidRPr="006148D2" w:rsidTr="000357BD">
        <w:trPr>
          <w:trHeight w:val="982"/>
          <w:jc w:val="center"/>
        </w:trPr>
        <w:tc>
          <w:tcPr>
            <w:tcW w:w="993" w:type="dxa"/>
            <w:vAlign w:val="center"/>
          </w:tcPr>
          <w:p w:rsidR="00F92543" w:rsidRPr="006148D2" w:rsidRDefault="00F92543" w:rsidP="000357BD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6148D2">
              <w:rPr>
                <w:rFonts w:ascii="仿宋_GB2312" w:eastAsia="仿宋_GB2312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F92543" w:rsidRPr="006148D2" w:rsidRDefault="00F92543" w:rsidP="000357BD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6148D2">
              <w:rPr>
                <w:rFonts w:ascii="仿宋_GB2312" w:eastAsia="仿宋_GB2312" w:hAnsiTheme="minorEastAsia"/>
                <w:sz w:val="32"/>
                <w:szCs w:val="32"/>
              </w:rPr>
              <w:t>教育资源现场展示</w:t>
            </w:r>
          </w:p>
        </w:tc>
        <w:tc>
          <w:tcPr>
            <w:tcW w:w="3969" w:type="dxa"/>
            <w:vAlign w:val="center"/>
          </w:tcPr>
          <w:p w:rsidR="00F92543" w:rsidRPr="006148D2" w:rsidRDefault="00F92543" w:rsidP="000357BD">
            <w:pPr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6148D2">
              <w:rPr>
                <w:rFonts w:ascii="仿宋_GB2312" w:eastAsia="仿宋_GB2312" w:hAnsiTheme="minorEastAsia"/>
                <w:sz w:val="32"/>
                <w:szCs w:val="32"/>
              </w:rPr>
              <w:t>每个展位</w:t>
            </w:r>
            <w:r w:rsidRPr="006148D2">
              <w:rPr>
                <w:rFonts w:ascii="仿宋_GB2312" w:eastAsia="仿宋_GB2312" w:hAnsiTheme="minorEastAsia" w:hint="eastAsia"/>
                <w:sz w:val="32"/>
                <w:szCs w:val="32"/>
              </w:rPr>
              <w:t>8平米（3天），含一个标准数字展厅（2个月）。可自愿参加创玩节展示（1天）</w:t>
            </w:r>
          </w:p>
        </w:tc>
        <w:tc>
          <w:tcPr>
            <w:tcW w:w="1842" w:type="dxa"/>
            <w:vAlign w:val="center"/>
          </w:tcPr>
          <w:p w:rsidR="00F92543" w:rsidRPr="006148D2" w:rsidRDefault="00F92543" w:rsidP="000357BD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6148D2">
              <w:rPr>
                <w:rFonts w:ascii="仿宋_GB2312" w:eastAsia="仿宋_GB2312" w:hAnsiTheme="minorEastAsia" w:hint="eastAsia"/>
                <w:sz w:val="32"/>
                <w:szCs w:val="32"/>
              </w:rPr>
              <w:t>2万元/展位</w:t>
            </w:r>
          </w:p>
        </w:tc>
      </w:tr>
      <w:tr w:rsidR="00F92543" w:rsidRPr="006148D2" w:rsidTr="000357BD">
        <w:trPr>
          <w:trHeight w:val="741"/>
          <w:jc w:val="center"/>
        </w:trPr>
        <w:tc>
          <w:tcPr>
            <w:tcW w:w="993" w:type="dxa"/>
            <w:vAlign w:val="center"/>
          </w:tcPr>
          <w:p w:rsidR="00F92543" w:rsidRPr="006148D2" w:rsidRDefault="00F92543" w:rsidP="000357BD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6148D2">
              <w:rPr>
                <w:rFonts w:ascii="仿宋_GB2312" w:eastAsia="仿宋_GB2312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F92543" w:rsidRPr="006148D2" w:rsidRDefault="00F92543" w:rsidP="000357BD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6148D2">
              <w:rPr>
                <w:rFonts w:ascii="仿宋_GB2312" w:eastAsia="仿宋_GB2312" w:hAnsiTheme="minorEastAsia"/>
                <w:sz w:val="32"/>
                <w:szCs w:val="32"/>
              </w:rPr>
              <w:t>教育资源体验区展示</w:t>
            </w:r>
          </w:p>
        </w:tc>
        <w:tc>
          <w:tcPr>
            <w:tcW w:w="3969" w:type="dxa"/>
            <w:vAlign w:val="center"/>
          </w:tcPr>
          <w:p w:rsidR="00F92543" w:rsidRPr="006148D2" w:rsidRDefault="00F92543" w:rsidP="000357BD">
            <w:pPr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6148D2">
              <w:rPr>
                <w:rFonts w:ascii="仿宋_GB2312" w:eastAsia="仿宋_GB2312" w:hAnsiTheme="minorEastAsia"/>
                <w:sz w:val="32"/>
                <w:szCs w:val="32"/>
              </w:rPr>
              <w:t>每个体验区</w:t>
            </w:r>
            <w:r w:rsidRPr="006148D2">
              <w:rPr>
                <w:rFonts w:ascii="仿宋_GB2312" w:eastAsia="仿宋_GB2312" w:hAnsiTheme="minorEastAsia" w:hint="eastAsia"/>
                <w:sz w:val="32"/>
                <w:szCs w:val="32"/>
              </w:rPr>
              <w:t>100平米，每次活动60分钟（3个场地，安排5次活动）</w:t>
            </w:r>
          </w:p>
        </w:tc>
        <w:tc>
          <w:tcPr>
            <w:tcW w:w="1842" w:type="dxa"/>
            <w:vAlign w:val="center"/>
          </w:tcPr>
          <w:p w:rsidR="00F92543" w:rsidRPr="006148D2" w:rsidRDefault="00F92543" w:rsidP="000357BD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6148D2">
              <w:rPr>
                <w:rFonts w:ascii="仿宋_GB2312" w:eastAsia="仿宋_GB2312" w:hAnsiTheme="minorEastAsia" w:hint="eastAsia"/>
                <w:sz w:val="32"/>
                <w:szCs w:val="32"/>
              </w:rPr>
              <w:t>0.8万元/个</w:t>
            </w:r>
            <w:r w:rsidRPr="006148D2">
              <w:rPr>
                <w:rFonts w:ascii="仿宋_GB2312" w:eastAsia="仿宋_GB2312" w:hAnsiTheme="minorEastAsia"/>
                <w:sz w:val="32"/>
                <w:szCs w:val="32"/>
              </w:rPr>
              <w:t>▪</w:t>
            </w:r>
            <w:r w:rsidRPr="006148D2">
              <w:rPr>
                <w:rFonts w:ascii="仿宋_GB2312" w:eastAsia="仿宋_GB2312" w:hAnsiTheme="minorEastAsia" w:hint="eastAsia"/>
                <w:sz w:val="32"/>
                <w:szCs w:val="32"/>
              </w:rPr>
              <w:t>次</w:t>
            </w:r>
          </w:p>
        </w:tc>
      </w:tr>
      <w:tr w:rsidR="00F92543" w:rsidRPr="006148D2" w:rsidTr="000357BD">
        <w:trPr>
          <w:trHeight w:val="678"/>
          <w:jc w:val="center"/>
        </w:trPr>
        <w:tc>
          <w:tcPr>
            <w:tcW w:w="993" w:type="dxa"/>
            <w:vAlign w:val="center"/>
          </w:tcPr>
          <w:p w:rsidR="00F92543" w:rsidRPr="006148D2" w:rsidRDefault="00F92543" w:rsidP="000357BD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6148D2">
              <w:rPr>
                <w:rFonts w:ascii="仿宋_GB2312" w:eastAsia="仿宋_GB2312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F92543" w:rsidRPr="006148D2" w:rsidRDefault="00F92543" w:rsidP="000357BD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6148D2">
              <w:rPr>
                <w:rFonts w:ascii="仿宋_GB2312" w:eastAsia="仿宋_GB2312" w:hAnsiTheme="minorEastAsia"/>
                <w:sz w:val="32"/>
                <w:szCs w:val="32"/>
              </w:rPr>
              <w:t>教育资源工作坊展</w:t>
            </w:r>
            <w:r w:rsidRPr="006148D2">
              <w:rPr>
                <w:rFonts w:ascii="仿宋_GB2312" w:eastAsia="仿宋_GB2312" w:hAnsiTheme="minorEastAsia"/>
                <w:sz w:val="32"/>
                <w:szCs w:val="32"/>
              </w:rPr>
              <w:lastRenderedPageBreak/>
              <w:t>示</w:t>
            </w:r>
          </w:p>
        </w:tc>
        <w:tc>
          <w:tcPr>
            <w:tcW w:w="3969" w:type="dxa"/>
            <w:vAlign w:val="center"/>
          </w:tcPr>
          <w:p w:rsidR="00F92543" w:rsidRPr="006148D2" w:rsidRDefault="00F92543" w:rsidP="000357BD">
            <w:pPr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6148D2">
              <w:rPr>
                <w:rFonts w:ascii="仿宋_GB2312" w:eastAsia="仿宋_GB2312" w:hAnsiTheme="minorEastAsia"/>
                <w:sz w:val="32"/>
                <w:szCs w:val="32"/>
              </w:rPr>
              <w:lastRenderedPageBreak/>
              <w:t>每间教室约</w:t>
            </w:r>
            <w:r w:rsidRPr="006148D2">
              <w:rPr>
                <w:rFonts w:ascii="仿宋_GB2312" w:eastAsia="仿宋_GB2312" w:hAnsiTheme="minorEastAsia" w:hint="eastAsia"/>
                <w:sz w:val="32"/>
                <w:szCs w:val="32"/>
              </w:rPr>
              <w:t>70平米，可容纳40-50人，每次活动2</w:t>
            </w:r>
            <w:r w:rsidRPr="006148D2">
              <w:rPr>
                <w:rFonts w:ascii="仿宋_GB2312" w:eastAsia="仿宋_GB2312" w:hAnsiTheme="minorEastAsia" w:hint="eastAsia"/>
                <w:sz w:val="32"/>
                <w:szCs w:val="32"/>
              </w:rPr>
              <w:lastRenderedPageBreak/>
              <w:t>小时</w:t>
            </w:r>
          </w:p>
        </w:tc>
        <w:tc>
          <w:tcPr>
            <w:tcW w:w="1842" w:type="dxa"/>
            <w:vAlign w:val="center"/>
          </w:tcPr>
          <w:p w:rsidR="00F92543" w:rsidRPr="006148D2" w:rsidRDefault="00F92543" w:rsidP="000357BD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6148D2">
              <w:rPr>
                <w:rFonts w:ascii="仿宋_GB2312" w:eastAsia="仿宋_GB2312" w:hAnsiTheme="minorEastAsia" w:hint="eastAsia"/>
                <w:sz w:val="32"/>
                <w:szCs w:val="32"/>
              </w:rPr>
              <w:lastRenderedPageBreak/>
              <w:t>1万元/间</w:t>
            </w:r>
            <w:r w:rsidRPr="006148D2">
              <w:rPr>
                <w:rFonts w:ascii="仿宋_GB2312" w:eastAsia="仿宋_GB2312" w:hAnsiTheme="minorEastAsia"/>
                <w:sz w:val="32"/>
                <w:szCs w:val="32"/>
              </w:rPr>
              <w:t>▪</w:t>
            </w:r>
            <w:r w:rsidRPr="006148D2">
              <w:rPr>
                <w:rFonts w:ascii="仿宋_GB2312" w:eastAsia="仿宋_GB2312" w:hAnsiTheme="minorEastAsia" w:hint="eastAsia"/>
                <w:sz w:val="32"/>
                <w:szCs w:val="32"/>
              </w:rPr>
              <w:t>次</w:t>
            </w:r>
          </w:p>
        </w:tc>
      </w:tr>
      <w:tr w:rsidR="00F92543" w:rsidRPr="006148D2" w:rsidTr="000357BD">
        <w:trPr>
          <w:trHeight w:val="956"/>
          <w:jc w:val="center"/>
        </w:trPr>
        <w:tc>
          <w:tcPr>
            <w:tcW w:w="993" w:type="dxa"/>
            <w:vAlign w:val="center"/>
          </w:tcPr>
          <w:p w:rsidR="00F92543" w:rsidRPr="006148D2" w:rsidRDefault="00F92543" w:rsidP="000357BD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6148D2">
              <w:rPr>
                <w:rFonts w:ascii="仿宋_GB2312" w:eastAsia="仿宋_GB2312" w:hAnsiTheme="minorEastAsia" w:hint="eastAsia"/>
                <w:sz w:val="32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F92543" w:rsidRPr="006148D2" w:rsidRDefault="00F92543" w:rsidP="000357BD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6148D2">
              <w:rPr>
                <w:rFonts w:ascii="仿宋_GB2312" w:eastAsia="仿宋_GB2312" w:hAnsiTheme="minorEastAsia" w:hint="eastAsia"/>
                <w:sz w:val="32"/>
                <w:szCs w:val="32"/>
              </w:rPr>
              <w:t xml:space="preserve">教育资源网络 </w:t>
            </w:r>
            <w:r w:rsidRPr="006148D2">
              <w:rPr>
                <w:rFonts w:ascii="仿宋_GB2312" w:eastAsia="仿宋_GB2312" w:hAnsiTheme="minorEastAsia"/>
                <w:sz w:val="32"/>
                <w:szCs w:val="32"/>
              </w:rPr>
              <w:t>展示</w:t>
            </w:r>
          </w:p>
        </w:tc>
        <w:tc>
          <w:tcPr>
            <w:tcW w:w="3969" w:type="dxa"/>
            <w:vAlign w:val="center"/>
          </w:tcPr>
          <w:p w:rsidR="00F92543" w:rsidRPr="006148D2" w:rsidRDefault="00F92543" w:rsidP="000357B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6148D2">
              <w:rPr>
                <w:rFonts w:ascii="仿宋_GB2312" w:eastAsia="仿宋_GB2312" w:hAnsiTheme="minorEastAsia" w:hint="eastAsia"/>
                <w:sz w:val="32"/>
                <w:szCs w:val="32"/>
              </w:rPr>
              <w:t>标准数字展厅包括图文、视频和实物模型三种展示方式。</w:t>
            </w:r>
          </w:p>
          <w:p w:rsidR="00F92543" w:rsidRPr="006148D2" w:rsidRDefault="00F92543" w:rsidP="000357B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6148D2">
              <w:rPr>
                <w:rFonts w:ascii="仿宋_GB2312" w:eastAsia="仿宋_GB2312" w:hAnsiTheme="minorEastAsia"/>
                <w:sz w:val="32"/>
                <w:szCs w:val="32"/>
              </w:rPr>
              <w:t>VR场景展厅按需定制。</w:t>
            </w:r>
          </w:p>
        </w:tc>
        <w:tc>
          <w:tcPr>
            <w:tcW w:w="1842" w:type="dxa"/>
            <w:vAlign w:val="center"/>
          </w:tcPr>
          <w:p w:rsidR="00F92543" w:rsidRPr="006148D2" w:rsidRDefault="00F92543" w:rsidP="000357BD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6148D2">
              <w:rPr>
                <w:rFonts w:ascii="仿宋_GB2312" w:eastAsia="仿宋_GB2312" w:hAnsiTheme="minorEastAsia" w:hint="eastAsia"/>
                <w:sz w:val="32"/>
                <w:szCs w:val="32"/>
              </w:rPr>
              <w:t>0.8万元/</w:t>
            </w:r>
          </w:p>
          <w:p w:rsidR="00F92543" w:rsidRPr="006148D2" w:rsidRDefault="00F92543" w:rsidP="000357BD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6148D2">
              <w:rPr>
                <w:rFonts w:ascii="仿宋_GB2312" w:eastAsia="仿宋_GB2312" w:hAnsiTheme="minorEastAsia" w:hint="eastAsia"/>
                <w:sz w:val="32"/>
                <w:szCs w:val="32"/>
              </w:rPr>
              <w:t>个标准展厅</w:t>
            </w:r>
          </w:p>
        </w:tc>
      </w:tr>
      <w:tr w:rsidR="00F92543" w:rsidRPr="006148D2" w:rsidTr="000357BD">
        <w:trPr>
          <w:trHeight w:val="680"/>
          <w:jc w:val="center"/>
        </w:trPr>
        <w:tc>
          <w:tcPr>
            <w:tcW w:w="993" w:type="dxa"/>
            <w:vAlign w:val="center"/>
          </w:tcPr>
          <w:p w:rsidR="00F92543" w:rsidRPr="006148D2" w:rsidRDefault="00F92543" w:rsidP="000357BD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6148D2">
              <w:rPr>
                <w:rFonts w:ascii="仿宋_GB2312" w:eastAsia="仿宋_GB2312" w:hAnsiTheme="minorEastAsia" w:hint="eastAsia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F92543" w:rsidRPr="006148D2" w:rsidRDefault="00F92543" w:rsidP="000357BD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6148D2">
              <w:rPr>
                <w:rFonts w:ascii="仿宋_GB2312" w:eastAsia="仿宋_GB2312" w:hAnsiTheme="minorEastAsia"/>
                <w:sz w:val="32"/>
                <w:szCs w:val="32"/>
              </w:rPr>
              <w:t>创客作品现场</w:t>
            </w:r>
            <w:r w:rsidRPr="006148D2">
              <w:rPr>
                <w:rFonts w:ascii="仿宋_GB2312" w:eastAsia="仿宋_GB2312" w:hAnsiTheme="minorEastAsia" w:hint="eastAsia"/>
                <w:sz w:val="32"/>
                <w:szCs w:val="32"/>
              </w:rPr>
              <w:t xml:space="preserve"> </w:t>
            </w:r>
            <w:r w:rsidRPr="006148D2">
              <w:rPr>
                <w:rFonts w:ascii="仿宋_GB2312" w:eastAsia="仿宋_GB2312" w:hAnsiTheme="minorEastAsia"/>
                <w:sz w:val="32"/>
                <w:szCs w:val="32"/>
              </w:rPr>
              <w:t>展示</w:t>
            </w:r>
          </w:p>
        </w:tc>
        <w:tc>
          <w:tcPr>
            <w:tcW w:w="3969" w:type="dxa"/>
            <w:vAlign w:val="center"/>
          </w:tcPr>
          <w:p w:rsidR="00F92543" w:rsidRPr="006148D2" w:rsidRDefault="00F92543" w:rsidP="000357BD">
            <w:pPr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6148D2">
              <w:rPr>
                <w:rFonts w:ascii="仿宋_GB2312" w:eastAsia="仿宋_GB2312" w:hAnsiTheme="minorEastAsia"/>
                <w:sz w:val="32"/>
                <w:szCs w:val="32"/>
              </w:rPr>
              <w:t>每个展位</w:t>
            </w:r>
            <w:r w:rsidRPr="006148D2">
              <w:rPr>
                <w:rFonts w:ascii="仿宋_GB2312" w:eastAsia="仿宋_GB2312" w:hAnsiTheme="minorEastAsia" w:hint="eastAsia"/>
                <w:sz w:val="32"/>
                <w:szCs w:val="32"/>
              </w:rPr>
              <w:t>8平米，展示3天；含一个标准数字展厅（2个月）</w:t>
            </w:r>
          </w:p>
        </w:tc>
        <w:tc>
          <w:tcPr>
            <w:tcW w:w="1842" w:type="dxa"/>
            <w:vAlign w:val="center"/>
          </w:tcPr>
          <w:p w:rsidR="00F92543" w:rsidRPr="006148D2" w:rsidRDefault="00F92543" w:rsidP="000357BD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6148D2">
              <w:rPr>
                <w:rFonts w:ascii="仿宋_GB2312" w:eastAsia="仿宋_GB2312" w:hAnsiTheme="minorEastAsia" w:hint="eastAsia"/>
                <w:sz w:val="32"/>
                <w:szCs w:val="32"/>
              </w:rPr>
              <w:t>2万元/展位</w:t>
            </w:r>
          </w:p>
        </w:tc>
      </w:tr>
      <w:tr w:rsidR="00F92543" w:rsidRPr="006148D2" w:rsidTr="000357BD">
        <w:trPr>
          <w:trHeight w:val="761"/>
          <w:jc w:val="center"/>
        </w:trPr>
        <w:tc>
          <w:tcPr>
            <w:tcW w:w="993" w:type="dxa"/>
            <w:vAlign w:val="center"/>
          </w:tcPr>
          <w:p w:rsidR="00F92543" w:rsidRPr="006148D2" w:rsidRDefault="00F92543" w:rsidP="000357BD">
            <w:pPr>
              <w:spacing w:line="440" w:lineRule="exact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6148D2">
              <w:rPr>
                <w:rFonts w:ascii="仿宋_GB2312" w:eastAsia="仿宋_GB2312" w:hAnsiTheme="minorEastAsia" w:hint="eastAsia"/>
                <w:sz w:val="32"/>
                <w:szCs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F92543" w:rsidRPr="006148D2" w:rsidRDefault="00F92543" w:rsidP="000357BD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6148D2">
              <w:rPr>
                <w:rFonts w:ascii="仿宋_GB2312" w:eastAsia="仿宋_GB2312" w:hAnsiTheme="minorEastAsia"/>
                <w:sz w:val="32"/>
                <w:szCs w:val="32"/>
              </w:rPr>
              <w:t>创客作品体验区展示</w:t>
            </w:r>
          </w:p>
        </w:tc>
        <w:tc>
          <w:tcPr>
            <w:tcW w:w="3969" w:type="dxa"/>
            <w:vAlign w:val="center"/>
          </w:tcPr>
          <w:p w:rsidR="00F92543" w:rsidRPr="006148D2" w:rsidRDefault="00F92543" w:rsidP="000357BD">
            <w:pPr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6148D2">
              <w:rPr>
                <w:rFonts w:ascii="仿宋_GB2312" w:eastAsia="仿宋_GB2312" w:hAnsiTheme="minorEastAsia"/>
                <w:sz w:val="32"/>
                <w:szCs w:val="32"/>
              </w:rPr>
              <w:t>每个体验区</w:t>
            </w:r>
            <w:r w:rsidRPr="006148D2">
              <w:rPr>
                <w:rFonts w:ascii="仿宋_GB2312" w:eastAsia="仿宋_GB2312" w:hAnsiTheme="minorEastAsia" w:hint="eastAsia"/>
                <w:sz w:val="32"/>
                <w:szCs w:val="32"/>
              </w:rPr>
              <w:t>100平米，每次活动60分钟（3个场地，安排5次活动）</w:t>
            </w:r>
          </w:p>
        </w:tc>
        <w:tc>
          <w:tcPr>
            <w:tcW w:w="1842" w:type="dxa"/>
            <w:vAlign w:val="center"/>
          </w:tcPr>
          <w:p w:rsidR="00F92543" w:rsidRPr="006148D2" w:rsidRDefault="00F92543" w:rsidP="000357BD">
            <w:pPr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6148D2">
              <w:rPr>
                <w:rFonts w:ascii="仿宋_GB2312" w:eastAsia="仿宋_GB2312" w:hAnsiTheme="minorEastAsia" w:hint="eastAsia"/>
                <w:sz w:val="32"/>
                <w:szCs w:val="32"/>
              </w:rPr>
              <w:t>0.8万元/个</w:t>
            </w:r>
            <w:r w:rsidRPr="006148D2">
              <w:rPr>
                <w:rFonts w:ascii="仿宋_GB2312" w:eastAsia="仿宋_GB2312" w:hAnsiTheme="minorEastAsia"/>
                <w:sz w:val="32"/>
                <w:szCs w:val="32"/>
              </w:rPr>
              <w:t>▪</w:t>
            </w:r>
            <w:r w:rsidRPr="006148D2">
              <w:rPr>
                <w:rFonts w:ascii="仿宋_GB2312" w:eastAsia="仿宋_GB2312" w:hAnsiTheme="minorEastAsia" w:hint="eastAsia"/>
                <w:sz w:val="32"/>
                <w:szCs w:val="32"/>
              </w:rPr>
              <w:t>次</w:t>
            </w:r>
          </w:p>
        </w:tc>
      </w:tr>
    </w:tbl>
    <w:p w:rsidR="00F92543" w:rsidRPr="006148D2" w:rsidRDefault="00F92543" w:rsidP="00F92543">
      <w:pPr>
        <w:jc w:val="left"/>
        <w:rPr>
          <w:rFonts w:ascii="仿宋_GB2312" w:eastAsia="仿宋_GB2312" w:hAnsiTheme="minorEastAsia"/>
          <w:sz w:val="32"/>
          <w:szCs w:val="32"/>
        </w:rPr>
      </w:pPr>
      <w:r w:rsidRPr="006148D2">
        <w:rPr>
          <w:rFonts w:ascii="仿宋_GB2312" w:eastAsia="仿宋_GB2312" w:hAnsiTheme="minorEastAsia" w:hint="eastAsia"/>
          <w:sz w:val="32"/>
          <w:szCs w:val="32"/>
        </w:rPr>
        <w:t>（注：费用标准供参考，招展单位可以根据情况进行调整。）</w:t>
      </w:r>
    </w:p>
    <w:p w:rsidR="00F92543" w:rsidRDefault="00F92543" w:rsidP="00F92543">
      <w:pPr>
        <w:spacing w:line="36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五、招展单位 </w:t>
      </w:r>
    </w:p>
    <w:p w:rsidR="00F92543" w:rsidRPr="00A908E8" w:rsidRDefault="00F92543" w:rsidP="00F92543">
      <w:pPr>
        <w:spacing w:line="36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中国教育学会经严格议标程序，特委托授权北京合赢展业国</w:t>
      </w:r>
      <w:r w:rsidRPr="006148D2">
        <w:rPr>
          <w:rFonts w:ascii="仿宋_GB2312" w:eastAsia="仿宋_GB2312" w:hAnsiTheme="minorEastAsia" w:hint="eastAsia"/>
          <w:sz w:val="32"/>
          <w:szCs w:val="32"/>
        </w:rPr>
        <w:t>际会议服务有限公司</w:t>
      </w:r>
      <w:r>
        <w:rPr>
          <w:rFonts w:ascii="仿宋_GB2312" w:eastAsia="仿宋_GB2312" w:hAnsiTheme="minorEastAsia" w:hint="eastAsia"/>
          <w:sz w:val="32"/>
          <w:szCs w:val="32"/>
        </w:rPr>
        <w:t>（下称“委托承办单位”）负责此次招展工作，并承担全部与展览相关的经济、安全等法律责任。</w:t>
      </w:r>
    </w:p>
    <w:p w:rsidR="00F92543" w:rsidRPr="006148D2" w:rsidRDefault="00F92543" w:rsidP="00F92543">
      <w:pPr>
        <w:spacing w:line="36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Pr="006148D2">
        <w:rPr>
          <w:rFonts w:ascii="黑体" w:eastAsia="黑体" w:hAnsi="黑体" w:hint="eastAsia"/>
          <w:sz w:val="32"/>
          <w:szCs w:val="32"/>
        </w:rPr>
        <w:t>、参展程序</w:t>
      </w:r>
    </w:p>
    <w:p w:rsidR="00F92543" w:rsidRPr="006148D2" w:rsidRDefault="00F92543" w:rsidP="00F92543">
      <w:pPr>
        <w:widowControl/>
        <w:shd w:val="clear" w:color="auto" w:fill="FFFFFF"/>
        <w:snapToGrid w:val="0"/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6148D2">
        <w:rPr>
          <w:rFonts w:ascii="仿宋_GB2312" w:eastAsia="仿宋_GB2312" w:hAnsiTheme="minorEastAsia" w:hint="eastAsia"/>
          <w:sz w:val="32"/>
          <w:szCs w:val="32"/>
        </w:rPr>
        <w:t>1.</w:t>
      </w:r>
      <w:r w:rsidRPr="006148D2">
        <w:rPr>
          <w:rFonts w:ascii="仿宋_GB2312" w:eastAsia="仿宋_GB2312" w:hAnsiTheme="minorEastAsia"/>
          <w:sz w:val="32"/>
          <w:szCs w:val="32"/>
        </w:rPr>
        <w:t>申请单位填写参展申请表</w:t>
      </w:r>
      <w:r w:rsidRPr="006148D2">
        <w:rPr>
          <w:rFonts w:ascii="仿宋_GB2312" w:eastAsia="仿宋_GB2312" w:hAnsiTheme="minorEastAsia" w:hint="eastAsia"/>
          <w:sz w:val="32"/>
          <w:szCs w:val="32"/>
        </w:rPr>
        <w:t>（附件3）</w:t>
      </w:r>
      <w:r w:rsidRPr="006148D2">
        <w:rPr>
          <w:rFonts w:ascii="仿宋_GB2312" w:eastAsia="仿宋_GB2312" w:hAnsiTheme="minorEastAsia"/>
          <w:sz w:val="32"/>
          <w:szCs w:val="32"/>
        </w:rPr>
        <w:t>并签字盖章后，传真或邮寄至</w:t>
      </w:r>
      <w:r>
        <w:rPr>
          <w:rFonts w:ascii="仿宋_GB2312" w:eastAsia="仿宋_GB2312" w:hAnsiTheme="minorEastAsia" w:hint="eastAsia"/>
          <w:sz w:val="32"/>
          <w:szCs w:val="32"/>
        </w:rPr>
        <w:t>委托承办单位</w:t>
      </w:r>
      <w:r w:rsidRPr="006148D2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F92543" w:rsidRPr="006148D2" w:rsidRDefault="00F92543" w:rsidP="00F92543">
      <w:pPr>
        <w:widowControl/>
        <w:shd w:val="clear" w:color="auto" w:fill="FFFFFF"/>
        <w:snapToGrid w:val="0"/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6148D2">
        <w:rPr>
          <w:rFonts w:ascii="仿宋_GB2312" w:eastAsia="仿宋_GB2312" w:hAnsiTheme="minorEastAsia" w:hint="eastAsia"/>
          <w:sz w:val="32"/>
          <w:szCs w:val="32"/>
        </w:rPr>
        <w:lastRenderedPageBreak/>
        <w:t>2.</w:t>
      </w:r>
      <w:r>
        <w:rPr>
          <w:rFonts w:ascii="仿宋_GB2312" w:eastAsia="仿宋_GB2312" w:hAnsiTheme="minorEastAsia" w:hint="eastAsia"/>
          <w:sz w:val="32"/>
          <w:szCs w:val="32"/>
        </w:rPr>
        <w:t>委托承办单位</w:t>
      </w:r>
      <w:r w:rsidRPr="006148D2">
        <w:rPr>
          <w:rFonts w:ascii="仿宋_GB2312" w:eastAsia="仿宋_GB2312" w:hAnsiTheme="minorEastAsia" w:hint="eastAsia"/>
          <w:sz w:val="32"/>
          <w:szCs w:val="32"/>
        </w:rPr>
        <w:t>为</w:t>
      </w:r>
      <w:r w:rsidRPr="006148D2">
        <w:rPr>
          <w:rFonts w:ascii="仿宋_GB2312" w:eastAsia="仿宋_GB2312" w:hAnsiTheme="minorEastAsia"/>
          <w:sz w:val="32"/>
          <w:szCs w:val="32"/>
        </w:rPr>
        <w:t>申请单位安排展位</w:t>
      </w:r>
      <w:r w:rsidRPr="006148D2">
        <w:rPr>
          <w:rFonts w:ascii="仿宋_GB2312" w:eastAsia="仿宋_GB2312" w:hAnsiTheme="minorEastAsia" w:hint="eastAsia"/>
          <w:sz w:val="32"/>
          <w:szCs w:val="32"/>
        </w:rPr>
        <w:t>，</w:t>
      </w:r>
      <w:r w:rsidRPr="006148D2">
        <w:rPr>
          <w:rFonts w:ascii="仿宋_GB2312" w:eastAsia="仿宋_GB2312" w:hAnsiTheme="minorEastAsia"/>
          <w:sz w:val="32"/>
          <w:szCs w:val="32"/>
        </w:rPr>
        <w:t>并与申请单位签订协议</w:t>
      </w:r>
      <w:r w:rsidRPr="006148D2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F92543" w:rsidRPr="006148D2" w:rsidRDefault="00F92543" w:rsidP="00F92543">
      <w:pPr>
        <w:widowControl/>
        <w:shd w:val="clear" w:color="auto" w:fill="FFFFFF"/>
        <w:snapToGrid w:val="0"/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6148D2">
        <w:rPr>
          <w:rFonts w:ascii="仿宋_GB2312" w:eastAsia="仿宋_GB2312" w:hAnsiTheme="minorEastAsia" w:hint="eastAsia"/>
          <w:sz w:val="32"/>
          <w:szCs w:val="32"/>
        </w:rPr>
        <w:t>3.</w:t>
      </w:r>
      <w:r w:rsidRPr="006148D2">
        <w:rPr>
          <w:rFonts w:ascii="仿宋_GB2312" w:eastAsia="仿宋_GB2312" w:hAnsiTheme="minorEastAsia"/>
          <w:sz w:val="32"/>
          <w:szCs w:val="32"/>
        </w:rPr>
        <w:t>申请单位在签订合同后，于7日内支付参展费用的50%作为定金，余款在一个月内付清</w:t>
      </w:r>
      <w:r w:rsidRPr="006148D2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F92543" w:rsidRPr="006148D2" w:rsidRDefault="00F92543" w:rsidP="00F92543">
      <w:pPr>
        <w:widowControl/>
        <w:shd w:val="clear" w:color="auto" w:fill="FFFFFF"/>
        <w:snapToGrid w:val="0"/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6148D2">
        <w:rPr>
          <w:rFonts w:ascii="仿宋_GB2312" w:eastAsia="仿宋_GB2312" w:hAnsiTheme="minorEastAsia" w:hint="eastAsia"/>
          <w:sz w:val="32"/>
          <w:szCs w:val="32"/>
        </w:rPr>
        <w:t>4.</w:t>
      </w:r>
      <w:r>
        <w:rPr>
          <w:rFonts w:ascii="仿宋_GB2312" w:eastAsia="仿宋_GB2312" w:hAnsiTheme="minorEastAsia" w:hint="eastAsia"/>
          <w:sz w:val="32"/>
          <w:szCs w:val="32"/>
        </w:rPr>
        <w:t>委托承办单位</w:t>
      </w:r>
      <w:r w:rsidRPr="006148D2">
        <w:rPr>
          <w:rFonts w:ascii="仿宋_GB2312" w:eastAsia="仿宋_GB2312" w:hAnsiTheme="minorEastAsia"/>
          <w:sz w:val="32"/>
          <w:szCs w:val="32"/>
        </w:rPr>
        <w:t>单位收到定金后，将以书面确认函的方式发送给展商，确认展位。</w:t>
      </w:r>
    </w:p>
    <w:p w:rsidR="00F92543" w:rsidRPr="006148D2" w:rsidRDefault="00F92543" w:rsidP="00F92543">
      <w:pPr>
        <w:widowControl/>
        <w:shd w:val="clear" w:color="auto" w:fill="FFFFFF"/>
        <w:snapToGrid w:val="0"/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6148D2">
        <w:rPr>
          <w:rFonts w:ascii="仿宋_GB2312" w:eastAsia="仿宋_GB2312" w:hAnsiTheme="minorEastAsia"/>
          <w:sz w:val="32"/>
          <w:szCs w:val="32"/>
        </w:rPr>
        <w:t>注</w:t>
      </w:r>
      <w:r w:rsidRPr="006148D2">
        <w:rPr>
          <w:rFonts w:ascii="仿宋_GB2312" w:eastAsia="仿宋_GB2312" w:hAnsiTheme="minorEastAsia" w:hint="eastAsia"/>
          <w:sz w:val="32"/>
          <w:szCs w:val="32"/>
        </w:rPr>
        <w:t>：</w:t>
      </w:r>
      <w:r w:rsidRPr="006148D2">
        <w:rPr>
          <w:rFonts w:ascii="仿宋_GB2312" w:eastAsia="仿宋_GB2312" w:hAnsiTheme="minorEastAsia"/>
          <w:sz w:val="32"/>
          <w:szCs w:val="32"/>
        </w:rPr>
        <w:t>201</w:t>
      </w:r>
      <w:r w:rsidRPr="006148D2">
        <w:rPr>
          <w:rFonts w:ascii="仿宋_GB2312" w:eastAsia="仿宋_GB2312" w:hAnsiTheme="minorEastAsia" w:hint="eastAsia"/>
          <w:sz w:val="32"/>
          <w:szCs w:val="32"/>
        </w:rPr>
        <w:t>7年5月</w:t>
      </w:r>
      <w:r w:rsidRPr="006148D2">
        <w:rPr>
          <w:rFonts w:ascii="仿宋_GB2312" w:eastAsia="仿宋_GB2312" w:hAnsiTheme="minorEastAsia"/>
          <w:sz w:val="32"/>
          <w:szCs w:val="32"/>
        </w:rPr>
        <w:t>签订合同的单位，款项须在201</w:t>
      </w:r>
      <w:r w:rsidRPr="006148D2">
        <w:rPr>
          <w:rFonts w:ascii="仿宋_GB2312" w:eastAsia="仿宋_GB2312" w:hAnsiTheme="minorEastAsia" w:hint="eastAsia"/>
          <w:sz w:val="32"/>
          <w:szCs w:val="32"/>
        </w:rPr>
        <w:t>7</w:t>
      </w:r>
      <w:r w:rsidRPr="006148D2">
        <w:rPr>
          <w:rFonts w:ascii="仿宋_GB2312" w:eastAsia="仿宋_GB2312" w:hAnsiTheme="minorEastAsia"/>
          <w:sz w:val="32"/>
          <w:szCs w:val="32"/>
        </w:rPr>
        <w:t>年</w:t>
      </w:r>
      <w:r w:rsidRPr="006148D2">
        <w:rPr>
          <w:rFonts w:ascii="仿宋_GB2312" w:eastAsia="仿宋_GB2312" w:hAnsiTheme="minorEastAsia" w:hint="eastAsia"/>
          <w:sz w:val="32"/>
          <w:szCs w:val="32"/>
        </w:rPr>
        <w:t>5</w:t>
      </w:r>
      <w:r w:rsidRPr="006148D2">
        <w:rPr>
          <w:rFonts w:ascii="仿宋_GB2312" w:eastAsia="仿宋_GB2312" w:hAnsiTheme="minorEastAsia"/>
          <w:sz w:val="32"/>
          <w:szCs w:val="32"/>
        </w:rPr>
        <w:t>月30日前付清，201</w:t>
      </w:r>
      <w:r w:rsidRPr="006148D2">
        <w:rPr>
          <w:rFonts w:ascii="仿宋_GB2312" w:eastAsia="仿宋_GB2312" w:hAnsiTheme="minorEastAsia" w:hint="eastAsia"/>
          <w:sz w:val="32"/>
          <w:szCs w:val="32"/>
        </w:rPr>
        <w:t>7</w:t>
      </w:r>
      <w:r w:rsidRPr="006148D2">
        <w:rPr>
          <w:rFonts w:ascii="仿宋_GB2312" w:eastAsia="仿宋_GB2312" w:hAnsiTheme="minorEastAsia"/>
          <w:sz w:val="32"/>
          <w:szCs w:val="32"/>
        </w:rPr>
        <w:t>年</w:t>
      </w:r>
      <w:r w:rsidRPr="006148D2">
        <w:rPr>
          <w:rFonts w:ascii="仿宋_GB2312" w:eastAsia="仿宋_GB2312" w:hAnsiTheme="minorEastAsia" w:hint="eastAsia"/>
          <w:sz w:val="32"/>
          <w:szCs w:val="32"/>
        </w:rPr>
        <w:t>6</w:t>
      </w:r>
      <w:r w:rsidRPr="006148D2">
        <w:rPr>
          <w:rFonts w:ascii="仿宋_GB2312" w:eastAsia="仿宋_GB2312" w:hAnsiTheme="minorEastAsia"/>
          <w:sz w:val="32"/>
          <w:szCs w:val="32"/>
        </w:rPr>
        <w:t>月1日后签订合同的单位将不再收取定金，展位费须在确认参展后一周内一次性付清</w:t>
      </w:r>
      <w:r w:rsidRPr="006148D2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F92543" w:rsidRPr="006148D2" w:rsidRDefault="00F92543" w:rsidP="00F92543">
      <w:pPr>
        <w:widowControl/>
        <w:shd w:val="clear" w:color="auto" w:fill="FFFFFF"/>
        <w:snapToGrid w:val="0"/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6148D2">
        <w:rPr>
          <w:rFonts w:ascii="仿宋_GB2312" w:eastAsia="仿宋_GB2312" w:hAnsiTheme="minorEastAsia" w:hint="eastAsia"/>
          <w:sz w:val="32"/>
          <w:szCs w:val="32"/>
        </w:rPr>
        <w:t>5.</w:t>
      </w:r>
      <w:r w:rsidRPr="006148D2">
        <w:rPr>
          <w:rFonts w:ascii="仿宋_GB2312" w:eastAsia="仿宋_GB2312" w:hAnsiTheme="minorEastAsia"/>
          <w:sz w:val="32"/>
          <w:szCs w:val="32"/>
        </w:rPr>
        <w:t>申请单位将汇款凭证传真至</w:t>
      </w:r>
      <w:r>
        <w:rPr>
          <w:rFonts w:ascii="仿宋_GB2312" w:eastAsia="仿宋_GB2312" w:hAnsiTheme="minorEastAsia" w:hint="eastAsia"/>
          <w:sz w:val="32"/>
          <w:szCs w:val="32"/>
        </w:rPr>
        <w:t>委托承办单位</w:t>
      </w:r>
      <w:r>
        <w:rPr>
          <w:rFonts w:ascii="仿宋_GB2312" w:eastAsia="仿宋_GB2312" w:hAnsiTheme="minorEastAsia"/>
          <w:sz w:val="32"/>
          <w:szCs w:val="32"/>
        </w:rPr>
        <w:t>，</w:t>
      </w:r>
      <w:r>
        <w:rPr>
          <w:rFonts w:ascii="仿宋_GB2312" w:eastAsia="仿宋_GB2312" w:hAnsiTheme="minorEastAsia" w:hint="eastAsia"/>
          <w:sz w:val="32"/>
          <w:szCs w:val="32"/>
        </w:rPr>
        <w:t>委托承办单位</w:t>
      </w:r>
      <w:r w:rsidRPr="006148D2">
        <w:rPr>
          <w:rFonts w:ascii="仿宋_GB2312" w:eastAsia="仿宋_GB2312" w:hAnsiTheme="minorEastAsia"/>
          <w:sz w:val="32"/>
          <w:szCs w:val="32"/>
        </w:rPr>
        <w:t>将在展会开展前</w:t>
      </w:r>
      <w:r w:rsidRPr="006148D2">
        <w:rPr>
          <w:rFonts w:ascii="仿宋_GB2312" w:eastAsia="仿宋_GB2312" w:hAnsiTheme="minorEastAsia" w:hint="eastAsia"/>
          <w:sz w:val="32"/>
          <w:szCs w:val="32"/>
        </w:rPr>
        <w:t>半个</w:t>
      </w:r>
      <w:r w:rsidRPr="006148D2">
        <w:rPr>
          <w:rFonts w:ascii="仿宋_GB2312" w:eastAsia="仿宋_GB2312" w:hAnsiTheme="minorEastAsia"/>
          <w:sz w:val="32"/>
          <w:szCs w:val="32"/>
        </w:rPr>
        <w:t>月寄送《参展商手册》，协助参展单位完成参展前的各项准备工作；</w:t>
      </w:r>
    </w:p>
    <w:p w:rsidR="00F92543" w:rsidRPr="006148D2" w:rsidRDefault="00F92543" w:rsidP="00F92543">
      <w:pPr>
        <w:widowControl/>
        <w:shd w:val="clear" w:color="auto" w:fill="FFFFFF"/>
        <w:snapToGrid w:val="0"/>
        <w:spacing w:line="36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Pr="006148D2">
        <w:rPr>
          <w:rFonts w:ascii="黑体" w:eastAsia="黑体" w:hAnsi="黑体" w:hint="eastAsia"/>
          <w:sz w:val="32"/>
          <w:szCs w:val="32"/>
        </w:rPr>
        <w:t>、联系方式及关注办法</w:t>
      </w:r>
    </w:p>
    <w:p w:rsidR="00F92543" w:rsidRPr="006148D2" w:rsidRDefault="00F92543" w:rsidP="00F92543">
      <w:pPr>
        <w:widowControl/>
        <w:shd w:val="clear" w:color="auto" w:fill="FFFFFF"/>
        <w:snapToGrid w:val="0"/>
        <w:spacing w:line="360" w:lineRule="auto"/>
        <w:ind w:firstLineChars="150" w:firstLine="480"/>
        <w:jc w:val="left"/>
        <w:rPr>
          <w:rFonts w:ascii="楷体_GB2312" w:eastAsia="楷体_GB2312" w:hAnsiTheme="minorEastAsia"/>
          <w:b/>
          <w:sz w:val="32"/>
          <w:szCs w:val="32"/>
        </w:rPr>
      </w:pPr>
      <w:r w:rsidRPr="006148D2">
        <w:rPr>
          <w:rFonts w:ascii="楷体_GB2312" w:eastAsia="楷体_GB2312" w:hAnsiTheme="minorEastAsia" w:hint="eastAsia"/>
          <w:b/>
          <w:sz w:val="32"/>
          <w:szCs w:val="32"/>
        </w:rPr>
        <w:t>（一）联系方式</w:t>
      </w:r>
    </w:p>
    <w:p w:rsidR="00F92543" w:rsidRPr="00E20D3D" w:rsidRDefault="00F92543" w:rsidP="00F92543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E20D3D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联系人：</w:t>
      </w:r>
      <w:r w:rsidRPr="00F15788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牟永华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，</w:t>
      </w:r>
      <w:r w:rsidRPr="00F15788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晋育飞</w:t>
      </w:r>
      <w:r w:rsidRPr="00E20D3D">
        <w:rPr>
          <w:rFonts w:ascii="仿宋_GB2312" w:eastAsia="仿宋_GB2312" w:hAnsi="宋体" w:cs="宋体"/>
          <w:bCs/>
          <w:kern w:val="0"/>
          <w:sz w:val="32"/>
          <w:szCs w:val="32"/>
        </w:rPr>
        <w:t xml:space="preserve"> </w:t>
      </w:r>
    </w:p>
    <w:p w:rsidR="00F92543" w:rsidRDefault="00F92543" w:rsidP="00F92543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E20D3D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电话：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 xml:space="preserve"> </w:t>
      </w:r>
      <w:r w:rsidRPr="00723B7F">
        <w:rPr>
          <w:rFonts w:ascii="仿宋_GB2312" w:eastAsia="仿宋_GB2312" w:hAnsi="宋体" w:cs="宋体"/>
          <w:bCs/>
          <w:kern w:val="0"/>
          <w:sz w:val="32"/>
          <w:szCs w:val="32"/>
        </w:rPr>
        <w:t>18514830713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（</w:t>
      </w:r>
      <w:r w:rsidRPr="00F15788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牟永华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）</w:t>
      </w:r>
    </w:p>
    <w:p w:rsidR="00F92543" w:rsidRPr="00DA095B" w:rsidRDefault="00F92543" w:rsidP="00F92543">
      <w:pPr>
        <w:autoSpaceDE w:val="0"/>
        <w:autoSpaceDN w:val="0"/>
        <w:adjustRightInd w:val="0"/>
        <w:snapToGrid w:val="0"/>
        <w:spacing w:line="560" w:lineRule="exact"/>
        <w:ind w:firstLineChars="550" w:firstLine="176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F15788">
        <w:rPr>
          <w:rFonts w:ascii="仿宋_GB2312" w:eastAsia="仿宋_GB2312" w:hAnsi="宋体" w:cs="宋体"/>
          <w:bCs/>
          <w:kern w:val="0"/>
          <w:sz w:val="32"/>
          <w:szCs w:val="32"/>
        </w:rPr>
        <w:lastRenderedPageBreak/>
        <w:t>18611880024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（</w:t>
      </w:r>
      <w:r w:rsidRPr="00F15788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晋育飞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）</w:t>
      </w:r>
    </w:p>
    <w:p w:rsidR="00F92543" w:rsidRPr="00DA095B" w:rsidRDefault="00F92543" w:rsidP="00F92543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宋体"/>
          <w:bCs/>
          <w:kern w:val="0"/>
          <w:sz w:val="32"/>
          <w:szCs w:val="32"/>
        </w:rPr>
      </w:pPr>
      <w:r w:rsidRPr="006148D2">
        <w:rPr>
          <w:rFonts w:ascii="仿宋_GB2312" w:eastAsia="仿宋_GB2312" w:hAnsiTheme="minorEastAsia" w:hint="eastAsia"/>
          <w:sz w:val="32"/>
          <w:szCs w:val="32"/>
        </w:rPr>
        <w:t>邮箱：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Pr="00540D77">
        <w:rPr>
          <w:rFonts w:ascii="仿宋_GB2312" w:eastAsia="仿宋_GB2312" w:hAnsiTheme="minorEastAsia"/>
          <w:sz w:val="32"/>
          <w:szCs w:val="32"/>
        </w:rPr>
        <w:t>chinameeting@vip.163.com</w:t>
      </w:r>
    </w:p>
    <w:p w:rsidR="00F92543" w:rsidRPr="006148D2" w:rsidRDefault="00F92543" w:rsidP="00F92543">
      <w:pPr>
        <w:widowControl/>
        <w:shd w:val="clear" w:color="auto" w:fill="FFFFFF"/>
        <w:snapToGrid w:val="0"/>
        <w:spacing w:line="360" w:lineRule="auto"/>
        <w:ind w:firstLineChars="150" w:firstLine="480"/>
        <w:jc w:val="left"/>
        <w:rPr>
          <w:rFonts w:ascii="楷体_GB2312" w:eastAsia="楷体_GB2312" w:hAnsiTheme="minorEastAsia"/>
          <w:b/>
          <w:sz w:val="32"/>
          <w:szCs w:val="32"/>
        </w:rPr>
      </w:pPr>
      <w:r w:rsidRPr="006148D2">
        <w:rPr>
          <w:rFonts w:ascii="楷体_GB2312" w:eastAsia="楷体_GB2312" w:hAnsiTheme="minorEastAsia" w:hint="eastAsia"/>
          <w:b/>
          <w:sz w:val="32"/>
          <w:szCs w:val="32"/>
        </w:rPr>
        <w:t>（二）关注办法</w:t>
      </w:r>
    </w:p>
    <w:p w:rsidR="00F92543" w:rsidRPr="006148D2" w:rsidRDefault="00F92543" w:rsidP="00F92543">
      <w:pPr>
        <w:widowControl/>
        <w:shd w:val="clear" w:color="auto" w:fill="FFFFFF"/>
        <w:snapToGrid w:val="0"/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  <w:r w:rsidRPr="006148D2">
        <w:rPr>
          <w:rFonts w:ascii="仿宋_GB2312" w:eastAsia="仿宋_GB2312" w:hAnsiTheme="minorEastAsia" w:hint="eastAsia"/>
          <w:sz w:val="32"/>
          <w:szCs w:val="32"/>
        </w:rPr>
        <w:t xml:space="preserve">    中国教育学会微信号：</w:t>
      </w:r>
      <w:proofErr w:type="spellStart"/>
      <w:r w:rsidRPr="006148D2">
        <w:rPr>
          <w:rFonts w:ascii="仿宋_GB2312" w:eastAsia="仿宋_GB2312" w:hAnsiTheme="minorEastAsia" w:hint="eastAsia"/>
          <w:sz w:val="32"/>
          <w:szCs w:val="32"/>
        </w:rPr>
        <w:t>cseedu</w:t>
      </w:r>
      <w:proofErr w:type="spellEnd"/>
    </w:p>
    <w:p w:rsidR="00F92543" w:rsidRPr="00A908E8" w:rsidRDefault="00F92543" w:rsidP="00F92543">
      <w:pPr>
        <w:widowControl/>
        <w:shd w:val="clear" w:color="auto" w:fill="FFFFFF"/>
        <w:snapToGrid w:val="0"/>
        <w:spacing w:line="360" w:lineRule="auto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 w:rsidRPr="006148D2">
        <w:rPr>
          <w:rFonts w:ascii="黑体" w:eastAsia="黑体" w:hAnsi="黑体" w:hint="eastAsia"/>
          <w:sz w:val="32"/>
          <w:szCs w:val="32"/>
        </w:rPr>
        <w:t>、付款方式</w:t>
      </w:r>
    </w:p>
    <w:p w:rsidR="00F92543" w:rsidRPr="006148D2" w:rsidRDefault="00F92543" w:rsidP="00F92543">
      <w:pPr>
        <w:autoSpaceDE w:val="0"/>
        <w:autoSpaceDN w:val="0"/>
        <w:adjustRightInd w:val="0"/>
        <w:snapToGrid w:val="0"/>
        <w:spacing w:line="360" w:lineRule="auto"/>
        <w:ind w:leftChars="300" w:left="630"/>
        <w:jc w:val="left"/>
        <w:rPr>
          <w:rFonts w:ascii="仿宋_GB2312" w:eastAsia="仿宋_GB2312" w:hAnsiTheme="minorEastAsia"/>
          <w:sz w:val="32"/>
          <w:szCs w:val="32"/>
        </w:rPr>
      </w:pPr>
      <w:r w:rsidRPr="006148D2">
        <w:rPr>
          <w:rFonts w:ascii="仿宋_GB2312" w:eastAsia="仿宋_GB2312" w:hAnsiTheme="minorEastAsia"/>
          <w:sz w:val="32"/>
          <w:szCs w:val="32"/>
        </w:rPr>
        <w:t>户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Pr="006148D2">
        <w:rPr>
          <w:rFonts w:ascii="仿宋_GB2312" w:eastAsia="仿宋_GB2312" w:hAnsiTheme="minorEastAsia"/>
          <w:sz w:val="32"/>
          <w:szCs w:val="32"/>
        </w:rPr>
        <w:t xml:space="preserve">名： </w:t>
      </w:r>
      <w:r w:rsidRPr="006148D2">
        <w:rPr>
          <w:rFonts w:ascii="仿宋_GB2312" w:eastAsia="仿宋_GB2312" w:hAnsiTheme="minorEastAsia" w:hint="eastAsia"/>
          <w:sz w:val="32"/>
          <w:szCs w:val="32"/>
        </w:rPr>
        <w:t>北京合赢展业国际会议服务有限公司</w:t>
      </w:r>
      <w:r w:rsidRPr="006148D2">
        <w:rPr>
          <w:rFonts w:ascii="仿宋_GB2312" w:eastAsia="仿宋_GB2312" w:hAnsiTheme="minorEastAsia"/>
          <w:sz w:val="32"/>
          <w:szCs w:val="32"/>
        </w:rPr>
        <w:br/>
        <w:t xml:space="preserve">开户行： </w:t>
      </w:r>
      <w:r w:rsidRPr="006148D2">
        <w:rPr>
          <w:rFonts w:ascii="仿宋_GB2312" w:eastAsia="仿宋_GB2312" w:hAnsiTheme="minorEastAsia" w:hint="eastAsia"/>
          <w:sz w:val="32"/>
          <w:szCs w:val="32"/>
        </w:rPr>
        <w:t>中国农业银行北京市分行良乡支行</w:t>
      </w:r>
      <w:r w:rsidRPr="006148D2">
        <w:rPr>
          <w:rFonts w:ascii="仿宋_GB2312" w:eastAsia="仿宋_GB2312" w:hAnsiTheme="minorEastAsia"/>
          <w:sz w:val="32"/>
          <w:szCs w:val="32"/>
        </w:rPr>
        <w:br/>
        <w:t>帐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 </w:t>
      </w:r>
      <w:r w:rsidRPr="006148D2">
        <w:rPr>
          <w:rFonts w:ascii="仿宋_GB2312" w:eastAsia="仿宋_GB2312" w:hAnsiTheme="minorEastAsia"/>
          <w:sz w:val="32"/>
          <w:szCs w:val="32"/>
        </w:rPr>
        <w:t>号：</w:t>
      </w:r>
      <w:r w:rsidRPr="006148D2">
        <w:rPr>
          <w:rFonts w:ascii="仿宋_GB2312" w:eastAsia="仿宋_GB2312" w:hAnsiTheme="minorEastAsia" w:hint="eastAsia"/>
          <w:sz w:val="32"/>
          <w:szCs w:val="32"/>
        </w:rPr>
        <w:t>111003 0104 0016 611</w:t>
      </w:r>
    </w:p>
    <w:p w:rsidR="00F92543" w:rsidRPr="006148D2" w:rsidRDefault="00F92543" w:rsidP="00F9254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</w:p>
    <w:p w:rsidR="00F92543" w:rsidRPr="006148D2" w:rsidRDefault="00F92543" w:rsidP="00F92543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6148D2">
        <w:rPr>
          <w:rFonts w:ascii="仿宋_GB2312" w:eastAsia="仿宋_GB2312" w:hAnsiTheme="minorEastAsia" w:hint="eastAsia"/>
          <w:sz w:val="32"/>
          <w:szCs w:val="32"/>
        </w:rPr>
        <w:t>附件</w:t>
      </w:r>
      <w:r>
        <w:rPr>
          <w:rFonts w:ascii="仿宋_GB2312" w:eastAsia="仿宋_GB2312" w:hAnsiTheme="minorEastAsia" w:hint="eastAsia"/>
          <w:sz w:val="32"/>
          <w:szCs w:val="32"/>
        </w:rPr>
        <w:t xml:space="preserve">： </w:t>
      </w:r>
      <w:r w:rsidRPr="006148D2">
        <w:rPr>
          <w:rFonts w:ascii="仿宋_GB2312" w:eastAsia="仿宋_GB2312" w:hAnsiTheme="minorEastAsia" w:hint="eastAsia"/>
          <w:sz w:val="32"/>
          <w:szCs w:val="32"/>
        </w:rPr>
        <w:t>1</w:t>
      </w:r>
      <w:r>
        <w:rPr>
          <w:rFonts w:ascii="仿宋_GB2312" w:eastAsia="仿宋_GB2312" w:hAnsiTheme="minorEastAsia" w:hint="eastAsia"/>
          <w:sz w:val="32"/>
          <w:szCs w:val="32"/>
        </w:rPr>
        <w:t>.</w:t>
      </w:r>
      <w:r w:rsidRPr="006148D2">
        <w:rPr>
          <w:rFonts w:ascii="仿宋_GB2312" w:eastAsia="仿宋_GB2312" w:hAnsiTheme="minorEastAsia" w:hint="eastAsia"/>
          <w:sz w:val="32"/>
          <w:szCs w:val="32"/>
        </w:rPr>
        <w:t>会场交通路线说明及地图</w:t>
      </w:r>
    </w:p>
    <w:p w:rsidR="00F92543" w:rsidRPr="006148D2" w:rsidRDefault="00F92543" w:rsidP="00F92543">
      <w:pPr>
        <w:autoSpaceDE w:val="0"/>
        <w:autoSpaceDN w:val="0"/>
        <w:adjustRightInd w:val="0"/>
        <w:snapToGrid w:val="0"/>
        <w:spacing w:line="360" w:lineRule="auto"/>
        <w:ind w:firstLineChars="550" w:firstLine="1760"/>
        <w:jc w:val="left"/>
        <w:rPr>
          <w:rFonts w:ascii="仿宋_GB2312" w:eastAsia="仿宋_GB2312" w:hAnsiTheme="minorEastAsia"/>
          <w:sz w:val="32"/>
          <w:szCs w:val="32"/>
        </w:rPr>
      </w:pPr>
      <w:r w:rsidRPr="006148D2">
        <w:rPr>
          <w:rFonts w:ascii="仿宋_GB2312" w:eastAsia="仿宋_GB2312" w:hAnsiTheme="minorEastAsia" w:hint="eastAsia"/>
          <w:sz w:val="32"/>
          <w:szCs w:val="32"/>
        </w:rPr>
        <w:t>2</w:t>
      </w:r>
      <w:r>
        <w:rPr>
          <w:rFonts w:ascii="仿宋_GB2312" w:eastAsia="仿宋_GB2312" w:hAnsiTheme="minorEastAsia" w:hint="eastAsia"/>
          <w:sz w:val="32"/>
          <w:szCs w:val="32"/>
        </w:rPr>
        <w:t>.</w:t>
      </w:r>
      <w:r w:rsidRPr="006148D2">
        <w:rPr>
          <w:rFonts w:ascii="仿宋_GB2312" w:eastAsia="仿宋_GB2312" w:hAnsiTheme="minorEastAsia" w:hint="eastAsia"/>
          <w:sz w:val="32"/>
          <w:szCs w:val="32"/>
        </w:rPr>
        <w:t>展位设置及布置形式</w:t>
      </w:r>
    </w:p>
    <w:p w:rsidR="00F92543" w:rsidRDefault="00F92543" w:rsidP="00F92543">
      <w:pPr>
        <w:autoSpaceDE w:val="0"/>
        <w:autoSpaceDN w:val="0"/>
        <w:adjustRightInd w:val="0"/>
        <w:snapToGrid w:val="0"/>
        <w:spacing w:line="360" w:lineRule="auto"/>
        <w:ind w:firstLineChars="550" w:firstLine="1760"/>
        <w:jc w:val="left"/>
        <w:rPr>
          <w:rFonts w:ascii="仿宋_GB2312" w:eastAsia="仿宋_GB2312" w:hAnsiTheme="minorEastAsia"/>
          <w:sz w:val="32"/>
          <w:szCs w:val="32"/>
        </w:rPr>
      </w:pPr>
      <w:r w:rsidRPr="006148D2">
        <w:rPr>
          <w:rFonts w:ascii="仿宋_GB2312" w:eastAsia="仿宋_GB2312" w:hAnsiTheme="minorEastAsia" w:hint="eastAsia"/>
          <w:sz w:val="32"/>
          <w:szCs w:val="32"/>
        </w:rPr>
        <w:t>3</w:t>
      </w:r>
      <w:r>
        <w:rPr>
          <w:rFonts w:ascii="仿宋_GB2312" w:eastAsia="仿宋_GB2312" w:hAnsiTheme="minorEastAsia" w:hint="eastAsia"/>
          <w:sz w:val="32"/>
          <w:szCs w:val="32"/>
        </w:rPr>
        <w:t>.</w:t>
      </w:r>
      <w:r w:rsidRPr="006148D2">
        <w:rPr>
          <w:rFonts w:ascii="仿宋_GB2312" w:eastAsia="仿宋_GB2312" w:hAnsiTheme="minorEastAsia" w:hint="eastAsia"/>
          <w:sz w:val="32"/>
          <w:szCs w:val="32"/>
        </w:rPr>
        <w:t>参展申请表</w:t>
      </w:r>
    </w:p>
    <w:p w:rsidR="00F92543" w:rsidRPr="00DA095B" w:rsidRDefault="00F92543" w:rsidP="00F92543">
      <w:pPr>
        <w:autoSpaceDE w:val="0"/>
        <w:autoSpaceDN w:val="0"/>
        <w:adjustRightInd w:val="0"/>
        <w:snapToGrid w:val="0"/>
        <w:spacing w:line="360" w:lineRule="auto"/>
        <w:ind w:firstLineChars="550" w:firstLine="1760"/>
        <w:jc w:val="left"/>
        <w:rPr>
          <w:rFonts w:ascii="仿宋_GB2312" w:eastAsia="仿宋_GB2312" w:hAnsiTheme="minorEastAsia"/>
          <w:sz w:val="32"/>
          <w:szCs w:val="32"/>
        </w:rPr>
      </w:pPr>
    </w:p>
    <w:p w:rsidR="00F92543" w:rsidRDefault="00F92543" w:rsidP="00F9254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黑体" w:eastAsia="黑体" w:hAnsi="黑体"/>
          <w:sz w:val="32"/>
          <w:szCs w:val="32"/>
        </w:rPr>
      </w:pPr>
    </w:p>
    <w:p w:rsidR="00F92543" w:rsidRPr="006148D2" w:rsidRDefault="00F92543" w:rsidP="00F9254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6148D2">
        <w:rPr>
          <w:rFonts w:ascii="黑体" w:eastAsia="黑体" w:hAnsi="黑体" w:hint="eastAsia"/>
          <w:sz w:val="32"/>
          <w:szCs w:val="32"/>
        </w:rPr>
        <w:t>附件1</w:t>
      </w:r>
    </w:p>
    <w:p w:rsidR="00F92543" w:rsidRDefault="00F92543" w:rsidP="00F9254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92543" w:rsidRPr="006148D2" w:rsidRDefault="00F92543" w:rsidP="00F92543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6148D2">
        <w:rPr>
          <w:rFonts w:ascii="方正小标宋简体" w:eastAsia="方正小标宋简体" w:hAnsiTheme="minorEastAsia" w:hint="eastAsia"/>
          <w:sz w:val="44"/>
          <w:szCs w:val="44"/>
        </w:rPr>
        <w:lastRenderedPageBreak/>
        <w:t>会场交通路线说明及地图</w:t>
      </w:r>
    </w:p>
    <w:p w:rsidR="00F92543" w:rsidRPr="00004C9C" w:rsidRDefault="00F92543" w:rsidP="00F9254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92543" w:rsidRPr="00B21D5E" w:rsidRDefault="00F92543" w:rsidP="00F92543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6148D2">
        <w:rPr>
          <w:rFonts w:ascii="仿宋_GB2312" w:eastAsia="仿宋_GB2312" w:hAnsiTheme="minorEastAsia" w:hint="eastAsia"/>
          <w:sz w:val="32"/>
          <w:szCs w:val="32"/>
        </w:rPr>
        <w:t>中国宋庆龄科技文化活动中心（简称中心），位于北京市海淀区，西三环普惠桥以东，中华世纪坛以西，是国家兴建的十二五重点公益项目，由中国宋庆龄基金会负责建设和运营管理。</w:t>
      </w:r>
    </w:p>
    <w:p w:rsidR="00F92543" w:rsidRPr="006148D2" w:rsidRDefault="00F92543" w:rsidP="00F92543">
      <w:pPr>
        <w:pStyle w:val="a5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firstLineChars="0"/>
        <w:jc w:val="left"/>
        <w:rPr>
          <w:rFonts w:ascii="仿宋_GB2312" w:eastAsia="仿宋_GB2312" w:hAnsiTheme="minorEastAsia"/>
          <w:sz w:val="32"/>
          <w:szCs w:val="32"/>
        </w:rPr>
      </w:pPr>
      <w:r w:rsidRPr="00004C9C"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5B1FEA2" wp14:editId="08824E6B">
            <wp:simplePos x="0" y="0"/>
            <wp:positionH relativeFrom="column">
              <wp:posOffset>115570</wp:posOffset>
            </wp:positionH>
            <wp:positionV relativeFrom="paragraph">
              <wp:posOffset>331470</wp:posOffset>
            </wp:positionV>
            <wp:extent cx="5476875" cy="2760364"/>
            <wp:effectExtent l="0" t="0" r="0" b="0"/>
            <wp:wrapNone/>
            <wp:docPr id="11" name="图片 11" descr="C:\Users\bjliy\AppData\Local\Temp\WeChat Files\486336387793642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jliy\AppData\Local\Temp\WeChat Files\48633638779364246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1186" b="23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287" cy="2762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148D2">
        <w:rPr>
          <w:rFonts w:ascii="仿宋_GB2312" w:eastAsia="仿宋_GB2312" w:hAnsiTheme="minorEastAsia" w:hint="eastAsia"/>
          <w:sz w:val="32"/>
          <w:szCs w:val="32"/>
        </w:rPr>
        <w:t>交通图：</w:t>
      </w:r>
    </w:p>
    <w:p w:rsidR="00F92543" w:rsidRPr="00004C9C" w:rsidRDefault="00F92543" w:rsidP="00F9254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noProof/>
          <w:sz w:val="28"/>
          <w:szCs w:val="28"/>
        </w:rPr>
      </w:pPr>
      <w:r w:rsidRPr="00004C9C"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A070FE1" wp14:editId="4BF8D645">
            <wp:simplePos x="0" y="0"/>
            <wp:positionH relativeFrom="column">
              <wp:posOffset>114935</wp:posOffset>
            </wp:positionH>
            <wp:positionV relativeFrom="paragraph">
              <wp:posOffset>252730</wp:posOffset>
            </wp:positionV>
            <wp:extent cx="1066800" cy="613410"/>
            <wp:effectExtent l="0" t="0" r="0" b="0"/>
            <wp:wrapNone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1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2543" w:rsidRPr="00004C9C" w:rsidRDefault="00F92543" w:rsidP="00F9254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92543" w:rsidRPr="00004C9C" w:rsidRDefault="00F92543" w:rsidP="00F9254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92543" w:rsidRPr="00004C9C" w:rsidRDefault="00F92543" w:rsidP="00F9254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92543" w:rsidRPr="00004C9C" w:rsidRDefault="00F92543" w:rsidP="00F9254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92543" w:rsidRPr="00004C9C" w:rsidRDefault="00F92543" w:rsidP="00F9254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92543" w:rsidRPr="00004C9C" w:rsidRDefault="00F92543" w:rsidP="00F9254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92543" w:rsidRPr="006148D2" w:rsidRDefault="00F92543" w:rsidP="00F9254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92543" w:rsidRPr="006148D2" w:rsidRDefault="00F92543" w:rsidP="00F92543">
      <w:pPr>
        <w:pStyle w:val="a5"/>
        <w:numPr>
          <w:ilvl w:val="0"/>
          <w:numId w:val="1"/>
        </w:numPr>
        <w:autoSpaceDE w:val="0"/>
        <w:autoSpaceDN w:val="0"/>
        <w:adjustRightInd w:val="0"/>
        <w:snapToGrid w:val="0"/>
        <w:spacing w:line="360" w:lineRule="auto"/>
        <w:ind w:firstLineChars="0"/>
        <w:jc w:val="left"/>
        <w:rPr>
          <w:rFonts w:ascii="仿宋_GB2312" w:eastAsia="仿宋_GB2312" w:hAnsiTheme="minorEastAsia"/>
          <w:sz w:val="32"/>
          <w:szCs w:val="32"/>
        </w:rPr>
      </w:pPr>
      <w:r w:rsidRPr="006148D2">
        <w:rPr>
          <w:rFonts w:ascii="仿宋_GB2312" w:eastAsia="仿宋_GB2312" w:hAnsiTheme="minorEastAsia" w:hint="eastAsia"/>
          <w:sz w:val="32"/>
          <w:szCs w:val="32"/>
        </w:rPr>
        <w:t>交通路线：</w:t>
      </w:r>
    </w:p>
    <w:p w:rsidR="00F92543" w:rsidRPr="006148D2" w:rsidRDefault="00F92543" w:rsidP="00F92543">
      <w:pPr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6148D2">
        <w:rPr>
          <w:rFonts w:ascii="仿宋_GB2312" w:eastAsia="仿宋_GB2312" w:hAnsiTheme="minorEastAsia" w:hint="eastAsia"/>
          <w:sz w:val="32"/>
          <w:szCs w:val="32"/>
        </w:rPr>
        <w:t>乘坐地铁一号线或九号线在军事博物馆下，从A口出，往西步行450米，右转进入柳林馆路（中央电视台西侧）；再往北</w:t>
      </w:r>
      <w:r w:rsidRPr="006148D2">
        <w:rPr>
          <w:rFonts w:ascii="仿宋_GB2312" w:eastAsia="仿宋_GB2312" w:hAnsiTheme="minorEastAsia" w:hint="eastAsia"/>
          <w:sz w:val="32"/>
          <w:szCs w:val="32"/>
        </w:rPr>
        <w:lastRenderedPageBreak/>
        <w:t>走350米，过马路左转，即到达中国宋庆龄科技文化活动中心。</w:t>
      </w:r>
    </w:p>
    <w:p w:rsidR="00F92543" w:rsidRPr="00004C9C" w:rsidRDefault="00F92543" w:rsidP="00F9254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92543" w:rsidRPr="00DF61A2" w:rsidRDefault="00F92543" w:rsidP="00F9254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DF61A2">
        <w:rPr>
          <w:rFonts w:ascii="黑体" w:eastAsia="黑体" w:hAnsi="黑体" w:hint="eastAsia"/>
          <w:sz w:val="32"/>
          <w:szCs w:val="32"/>
        </w:rPr>
        <w:t>附件2</w:t>
      </w:r>
    </w:p>
    <w:p w:rsidR="00F92543" w:rsidRDefault="00F92543" w:rsidP="00F9254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F92543" w:rsidRPr="00DF61A2" w:rsidRDefault="00F92543" w:rsidP="00F92543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DF61A2">
        <w:rPr>
          <w:rFonts w:ascii="方正小标宋简体" w:eastAsia="方正小标宋简体" w:hAnsiTheme="minorEastAsia" w:hint="eastAsia"/>
          <w:sz w:val="44"/>
          <w:szCs w:val="44"/>
        </w:rPr>
        <w:t>展位设置及布置形式</w:t>
      </w:r>
    </w:p>
    <w:p w:rsidR="00F92543" w:rsidRPr="00004C9C" w:rsidRDefault="00F92543" w:rsidP="00F9254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F92543" w:rsidRPr="006148D2" w:rsidRDefault="00F92543" w:rsidP="00F9254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6148D2">
        <w:rPr>
          <w:rFonts w:ascii="黑体" w:eastAsia="黑体" w:hAnsi="黑体" w:hint="eastAsia"/>
          <w:sz w:val="32"/>
          <w:szCs w:val="32"/>
        </w:rPr>
        <w:t>一、B1层现场展示场地</w:t>
      </w:r>
    </w:p>
    <w:p w:rsidR="00F92543" w:rsidRPr="00004C9C" w:rsidRDefault="00F92543" w:rsidP="00F9254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 w:rsidRPr="00004C9C"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 wp14:anchorId="2441035D" wp14:editId="6D2AC8A5">
            <wp:extent cx="5088304" cy="2791813"/>
            <wp:effectExtent l="19050" t="0" r="0" b="0"/>
            <wp:docPr id="10" name="图片 10" descr="C:\Users\bjliy\AppData\Local\Temp\WeChat Files\4318960716940755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jliy\AppData\Local\Temp\WeChat Files\43189607169407550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3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304" cy="2791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543" w:rsidRPr="006148D2" w:rsidRDefault="00F92543" w:rsidP="00F9254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6148D2">
        <w:rPr>
          <w:rFonts w:ascii="黑体" w:eastAsia="黑体" w:hAnsi="黑体" w:hint="eastAsia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D60552F" wp14:editId="13B0ADA4">
            <wp:simplePos x="0" y="0"/>
            <wp:positionH relativeFrom="column">
              <wp:posOffset>-279888</wp:posOffset>
            </wp:positionH>
            <wp:positionV relativeFrom="paragraph">
              <wp:posOffset>256149</wp:posOffset>
            </wp:positionV>
            <wp:extent cx="6263981" cy="2684585"/>
            <wp:effectExtent l="19050" t="0" r="3469" b="0"/>
            <wp:wrapNone/>
            <wp:docPr id="9" name="图片 9" descr="C:\Users\bjliy\AppData\Local\Temp\WeChat Files\148612556215998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jliy\AppData\Local\Temp\WeChat Files\1486125562159980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8933" r="18496" b="8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005" cy="2684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48D2">
        <w:rPr>
          <w:rFonts w:ascii="黑体" w:eastAsia="黑体" w:hAnsi="黑体" w:hint="eastAsia"/>
          <w:sz w:val="32"/>
          <w:szCs w:val="32"/>
        </w:rPr>
        <w:t>二、一层大厅的体验区（黄色部分）</w:t>
      </w:r>
    </w:p>
    <w:p w:rsidR="00F92543" w:rsidRPr="00004C9C" w:rsidRDefault="00F92543" w:rsidP="00F9254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92543" w:rsidRPr="00004C9C" w:rsidRDefault="00F92543" w:rsidP="00F9254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92543" w:rsidRPr="00004C9C" w:rsidRDefault="00F92543" w:rsidP="00F92543">
      <w:pPr>
        <w:autoSpaceDE w:val="0"/>
        <w:autoSpaceDN w:val="0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119380</wp:posOffset>
                </wp:positionV>
                <wp:extent cx="410210" cy="321310"/>
                <wp:effectExtent l="4445" t="0" r="4445" b="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210" cy="3213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48630" id="矩形 5" o:spid="_x0000_s1026" style="position:absolute;left:0;text-align:left;margin-left:305.7pt;margin-top:9.4pt;width:32.3pt;height:2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" fillcolor="yellow" stroked="f"/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3436620</wp:posOffset>
                </wp:positionH>
                <wp:positionV relativeFrom="paragraph">
                  <wp:posOffset>120650</wp:posOffset>
                </wp:positionV>
                <wp:extent cx="410210" cy="321310"/>
                <wp:effectExtent l="0" t="0" r="2540" b="444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210" cy="3213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D5D49" id="矩形 3" o:spid="_x0000_s1026" style="position:absolute;left:0;text-align:left;margin-left:270.6pt;margin-top:9.5pt;width:32.3pt;height:2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" fillcolor="yellow" stroked="f"/>
            </w:pict>
          </mc:Fallback>
        </mc:AlternateContent>
      </w:r>
      <w:r w:rsidRPr="00004C9C">
        <w:rPr>
          <w:rFonts w:asciiTheme="minorEastAsia" w:eastAsiaTheme="minorEastAsia" w:hAnsiTheme="minorEastAsia" w:hint="eastAsia"/>
          <w:sz w:val="28"/>
          <w:szCs w:val="28"/>
        </w:rPr>
        <w:t>（由招展单位提供）</w:t>
      </w:r>
    </w:p>
    <w:p w:rsidR="00F92543" w:rsidRPr="00004C9C" w:rsidRDefault="00F92543" w:rsidP="00F9254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3882390</wp:posOffset>
                </wp:positionH>
                <wp:positionV relativeFrom="paragraph">
                  <wp:posOffset>123825</wp:posOffset>
                </wp:positionV>
                <wp:extent cx="410210" cy="321310"/>
                <wp:effectExtent l="4445" t="4445" r="4445" b="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210" cy="3213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3CE00" id="矩形 2" o:spid="_x0000_s1026" style="position:absolute;left:0;text-align:left;margin-left:305.7pt;margin-top:9.75pt;width:32.3pt;height:2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" fillcolor="yellow" stroked="f"/>
            </w:pict>
          </mc:Fallback>
        </mc:AlternateContent>
      </w:r>
      <w:r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3436620</wp:posOffset>
                </wp:positionH>
                <wp:positionV relativeFrom="paragraph">
                  <wp:posOffset>123825</wp:posOffset>
                </wp:positionV>
                <wp:extent cx="410210" cy="321310"/>
                <wp:effectExtent l="0" t="4445" r="254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210" cy="3213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40154" id="矩形 1" o:spid="_x0000_s1026" style="position:absolute;left:0;text-align:left;margin-left:270.6pt;margin-top:9.75pt;width:32.3pt;height:2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" fillcolor="yellow" stroked="f"/>
            </w:pict>
          </mc:Fallback>
        </mc:AlternateContent>
      </w:r>
    </w:p>
    <w:p w:rsidR="00F92543" w:rsidRPr="00004C9C" w:rsidRDefault="00F92543" w:rsidP="00F9254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92543" w:rsidRPr="00004C9C" w:rsidRDefault="00F92543" w:rsidP="00F9254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92543" w:rsidRPr="00004C9C" w:rsidRDefault="00F92543" w:rsidP="00F9254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92543" w:rsidRDefault="00F92543" w:rsidP="00F92543">
      <w:pPr>
        <w:widowControl/>
        <w:jc w:val="left"/>
        <w:rPr>
          <w:rFonts w:asciiTheme="minorEastAsia" w:eastAsiaTheme="minorEastAsia" w:hAnsiTheme="minorEastAsia"/>
          <w:sz w:val="28"/>
          <w:szCs w:val="28"/>
        </w:rPr>
      </w:pPr>
      <w:r w:rsidRPr="00004C9C">
        <w:rPr>
          <w:rFonts w:asciiTheme="minorEastAsia" w:eastAsiaTheme="minorEastAsia" w:hAnsiTheme="minorEastAsia"/>
          <w:sz w:val="28"/>
          <w:szCs w:val="28"/>
        </w:rPr>
        <w:br w:type="page"/>
      </w:r>
      <w:r w:rsidRPr="00010DB0"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F92543" w:rsidRPr="00010DB0" w:rsidRDefault="00F92543" w:rsidP="00F92543">
      <w:pPr>
        <w:widowControl/>
        <w:jc w:val="left"/>
        <w:rPr>
          <w:rFonts w:ascii="方正小标宋简体" w:eastAsia="方正小标宋简体" w:hAnsiTheme="minorEastAsia"/>
          <w:sz w:val="44"/>
          <w:szCs w:val="44"/>
        </w:rPr>
      </w:pPr>
    </w:p>
    <w:p w:rsidR="00F92543" w:rsidRPr="00DF61A2" w:rsidRDefault="00F92543" w:rsidP="00F92543">
      <w:pPr>
        <w:autoSpaceDE w:val="0"/>
        <w:autoSpaceDN w:val="0"/>
        <w:adjustRightInd w:val="0"/>
        <w:snapToGrid w:val="0"/>
        <w:spacing w:line="360" w:lineRule="auto"/>
        <w:ind w:firstLineChars="200" w:firstLine="880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DF61A2">
        <w:rPr>
          <w:rFonts w:ascii="方正小标宋简体" w:eastAsia="方正小标宋简体" w:hAnsiTheme="minorEastAsia" w:hint="eastAsia"/>
          <w:sz w:val="44"/>
          <w:szCs w:val="44"/>
        </w:rPr>
        <w:t>参展申请表</w:t>
      </w:r>
    </w:p>
    <w:p w:rsidR="00F92543" w:rsidRPr="00010DB0" w:rsidRDefault="00F92543" w:rsidP="00F92543">
      <w:pPr>
        <w:autoSpaceDE w:val="0"/>
        <w:autoSpaceDN w:val="0"/>
        <w:adjustRightInd w:val="0"/>
        <w:snapToGrid w:val="0"/>
        <w:spacing w:line="360" w:lineRule="auto"/>
        <w:rPr>
          <w:rFonts w:ascii="黑体" w:eastAsia="黑体" w:hAnsi="黑体"/>
          <w:sz w:val="32"/>
          <w:szCs w:val="32"/>
        </w:rPr>
      </w:pPr>
      <w:r w:rsidRPr="00010DB0">
        <w:rPr>
          <w:rFonts w:ascii="黑体" w:eastAsia="黑体" w:hAnsi="黑体" w:hint="eastAsia"/>
          <w:sz w:val="32"/>
          <w:szCs w:val="32"/>
        </w:rPr>
        <w:t>一、参展单位基本信息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17"/>
        <w:gridCol w:w="4353"/>
        <w:gridCol w:w="1549"/>
        <w:gridCol w:w="1415"/>
      </w:tblGrid>
      <w:tr w:rsidR="00F92543" w:rsidRPr="00004C9C" w:rsidTr="000357BD">
        <w:trPr>
          <w:jc w:val="center"/>
        </w:trPr>
        <w:tc>
          <w:tcPr>
            <w:tcW w:w="1526" w:type="dxa"/>
            <w:vAlign w:val="center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010DB0">
              <w:rPr>
                <w:rFonts w:ascii="仿宋_GB2312" w:eastAsia="仿宋_GB2312" w:hAnsiTheme="minorEastAsia" w:hint="eastAsia"/>
                <w:sz w:val="32"/>
                <w:szCs w:val="32"/>
              </w:rPr>
              <w:t>单位名称</w:t>
            </w:r>
          </w:p>
        </w:tc>
        <w:tc>
          <w:tcPr>
            <w:tcW w:w="7380" w:type="dxa"/>
            <w:gridSpan w:val="3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F92543" w:rsidRPr="00004C9C" w:rsidTr="000357BD">
        <w:trPr>
          <w:jc w:val="center"/>
        </w:trPr>
        <w:tc>
          <w:tcPr>
            <w:tcW w:w="1526" w:type="dxa"/>
            <w:vAlign w:val="center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010DB0">
              <w:rPr>
                <w:rFonts w:ascii="仿宋_GB2312" w:eastAsia="仿宋_GB2312" w:hAnsiTheme="minorEastAsia"/>
                <w:sz w:val="32"/>
                <w:szCs w:val="32"/>
              </w:rPr>
              <w:t>注册地址</w:t>
            </w:r>
          </w:p>
        </w:tc>
        <w:tc>
          <w:tcPr>
            <w:tcW w:w="4394" w:type="dxa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559" w:type="dxa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010DB0">
              <w:rPr>
                <w:rFonts w:ascii="仿宋_GB2312" w:eastAsia="仿宋_GB2312" w:hAnsiTheme="minorEastAsia"/>
                <w:sz w:val="32"/>
                <w:szCs w:val="32"/>
              </w:rPr>
              <w:t>法人姓名</w:t>
            </w:r>
          </w:p>
        </w:tc>
        <w:tc>
          <w:tcPr>
            <w:tcW w:w="1427" w:type="dxa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F92543" w:rsidRPr="00004C9C" w:rsidTr="000357BD">
        <w:trPr>
          <w:jc w:val="center"/>
        </w:trPr>
        <w:tc>
          <w:tcPr>
            <w:tcW w:w="1526" w:type="dxa"/>
            <w:vAlign w:val="center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010DB0">
              <w:rPr>
                <w:rFonts w:ascii="仿宋_GB2312" w:eastAsia="仿宋_GB2312" w:hAnsiTheme="minorEastAsia"/>
                <w:sz w:val="32"/>
                <w:szCs w:val="32"/>
              </w:rPr>
              <w:t>办公地址</w:t>
            </w:r>
          </w:p>
        </w:tc>
        <w:tc>
          <w:tcPr>
            <w:tcW w:w="7380" w:type="dxa"/>
            <w:gridSpan w:val="3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F92543" w:rsidRPr="00004C9C" w:rsidTr="000357BD">
        <w:trPr>
          <w:jc w:val="center"/>
        </w:trPr>
        <w:tc>
          <w:tcPr>
            <w:tcW w:w="1526" w:type="dxa"/>
            <w:vAlign w:val="center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010DB0">
              <w:rPr>
                <w:rFonts w:ascii="仿宋_GB2312" w:eastAsia="仿宋_GB2312" w:hAnsiTheme="minorEastAsia"/>
                <w:sz w:val="32"/>
                <w:szCs w:val="32"/>
              </w:rPr>
              <w:t>联系人</w:t>
            </w:r>
          </w:p>
        </w:tc>
        <w:tc>
          <w:tcPr>
            <w:tcW w:w="7380" w:type="dxa"/>
            <w:gridSpan w:val="3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010DB0">
              <w:rPr>
                <w:rFonts w:ascii="仿宋_GB2312" w:eastAsia="仿宋_GB2312" w:hAnsiTheme="minorEastAsia"/>
                <w:sz w:val="32"/>
                <w:szCs w:val="32"/>
              </w:rPr>
              <w:t>姓名：</w:t>
            </w:r>
            <w:r w:rsidRPr="00010DB0">
              <w:rPr>
                <w:rFonts w:ascii="仿宋_GB2312" w:eastAsia="仿宋_GB2312" w:hAnsiTheme="minorEastAsia" w:hint="eastAsia"/>
                <w:sz w:val="32"/>
                <w:szCs w:val="32"/>
              </w:rPr>
              <w:t xml:space="preserve">             职务：</w:t>
            </w:r>
          </w:p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010DB0">
              <w:rPr>
                <w:rFonts w:ascii="仿宋_GB2312" w:eastAsia="仿宋_GB2312" w:hAnsiTheme="minorEastAsia" w:hint="eastAsia"/>
                <w:sz w:val="32"/>
                <w:szCs w:val="32"/>
              </w:rPr>
              <w:t>电话：             电子信箱：</w:t>
            </w:r>
          </w:p>
        </w:tc>
      </w:tr>
    </w:tbl>
    <w:p w:rsidR="00F92543" w:rsidRPr="00004C9C" w:rsidRDefault="00F92543" w:rsidP="00F92543">
      <w:pPr>
        <w:autoSpaceDE w:val="0"/>
        <w:autoSpaceDN w:val="0"/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:rsidR="00F92543" w:rsidRPr="00010DB0" w:rsidRDefault="00F92543" w:rsidP="00F9254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010DB0">
        <w:rPr>
          <w:rFonts w:ascii="黑体" w:eastAsia="黑体" w:hAnsi="黑体"/>
          <w:sz w:val="32"/>
          <w:szCs w:val="32"/>
        </w:rPr>
        <w:t>二</w:t>
      </w:r>
      <w:r w:rsidRPr="00010DB0">
        <w:rPr>
          <w:rFonts w:ascii="黑体" w:eastAsia="黑体" w:hAnsi="黑体" w:hint="eastAsia"/>
          <w:sz w:val="32"/>
          <w:szCs w:val="32"/>
        </w:rPr>
        <w:t>、</w:t>
      </w:r>
      <w:r w:rsidRPr="00010DB0">
        <w:rPr>
          <w:rFonts w:ascii="黑体" w:eastAsia="黑体" w:hAnsi="黑体"/>
          <w:sz w:val="32"/>
          <w:szCs w:val="32"/>
        </w:rPr>
        <w:t>报名参展项目</w:t>
      </w:r>
    </w:p>
    <w:p w:rsidR="00F92543" w:rsidRPr="00010DB0" w:rsidRDefault="00F92543" w:rsidP="00F9254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楷体_GB2312" w:eastAsia="楷体_GB2312" w:hAnsiTheme="minorEastAsia"/>
          <w:b/>
          <w:sz w:val="32"/>
          <w:szCs w:val="32"/>
        </w:rPr>
      </w:pPr>
      <w:r w:rsidRPr="00010DB0">
        <w:rPr>
          <w:rFonts w:ascii="楷体_GB2312" w:eastAsia="楷体_GB2312" w:hAnsiTheme="minorEastAsia" w:hint="eastAsia"/>
          <w:b/>
          <w:sz w:val="32"/>
          <w:szCs w:val="32"/>
        </w:rPr>
        <w:t>（一）资源现场展示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088"/>
        <w:gridCol w:w="5190"/>
        <w:gridCol w:w="1556"/>
      </w:tblGrid>
      <w:tr w:rsidR="00F92543" w:rsidRPr="00004C9C" w:rsidTr="000357BD">
        <w:trPr>
          <w:jc w:val="center"/>
        </w:trPr>
        <w:tc>
          <w:tcPr>
            <w:tcW w:w="2093" w:type="dxa"/>
            <w:vAlign w:val="center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010DB0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资源类别</w:t>
            </w:r>
          </w:p>
        </w:tc>
        <w:tc>
          <w:tcPr>
            <w:tcW w:w="5245" w:type="dxa"/>
            <w:vAlign w:val="center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010DB0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资源简介</w:t>
            </w:r>
          </w:p>
        </w:tc>
        <w:tc>
          <w:tcPr>
            <w:tcW w:w="1568" w:type="dxa"/>
            <w:vAlign w:val="center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010DB0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展位数量</w:t>
            </w:r>
          </w:p>
        </w:tc>
      </w:tr>
      <w:tr w:rsidR="00F92543" w:rsidRPr="00004C9C" w:rsidTr="000357BD">
        <w:trPr>
          <w:jc w:val="center"/>
        </w:trPr>
        <w:tc>
          <w:tcPr>
            <w:tcW w:w="2093" w:type="dxa"/>
            <w:vAlign w:val="center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010DB0">
              <w:rPr>
                <w:rFonts w:ascii="仿宋_GB2312" w:eastAsia="仿宋_GB2312" w:hAnsiTheme="minorEastAsia" w:hint="eastAsia"/>
                <w:sz w:val="32"/>
                <w:szCs w:val="32"/>
              </w:rPr>
              <w:t>手工制作（HAM）</w:t>
            </w:r>
          </w:p>
        </w:tc>
        <w:tc>
          <w:tcPr>
            <w:tcW w:w="5245" w:type="dxa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568" w:type="dxa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F92543" w:rsidRPr="00004C9C" w:rsidTr="000357BD">
        <w:trPr>
          <w:jc w:val="center"/>
        </w:trPr>
        <w:tc>
          <w:tcPr>
            <w:tcW w:w="2093" w:type="dxa"/>
            <w:vAlign w:val="center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010DB0">
              <w:rPr>
                <w:rFonts w:ascii="仿宋_GB2312" w:eastAsia="仿宋_GB2312" w:hAnsiTheme="minorEastAsia" w:hint="eastAsia"/>
                <w:sz w:val="32"/>
                <w:szCs w:val="32"/>
              </w:rPr>
              <w:lastRenderedPageBreak/>
              <w:t>数字制造（DIF）</w:t>
            </w:r>
          </w:p>
        </w:tc>
        <w:tc>
          <w:tcPr>
            <w:tcW w:w="5245" w:type="dxa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568" w:type="dxa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F92543" w:rsidRPr="00004C9C" w:rsidTr="000357BD">
        <w:trPr>
          <w:jc w:val="center"/>
        </w:trPr>
        <w:tc>
          <w:tcPr>
            <w:tcW w:w="2093" w:type="dxa"/>
            <w:vAlign w:val="center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010DB0">
              <w:rPr>
                <w:rFonts w:ascii="仿宋_GB2312" w:eastAsia="仿宋_GB2312" w:hAnsiTheme="minorEastAsia" w:hint="eastAsia"/>
                <w:sz w:val="32"/>
                <w:szCs w:val="32"/>
              </w:rPr>
              <w:t>智能硬件（IND）</w:t>
            </w:r>
          </w:p>
        </w:tc>
        <w:tc>
          <w:tcPr>
            <w:tcW w:w="5245" w:type="dxa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568" w:type="dxa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F92543" w:rsidRPr="00004C9C" w:rsidTr="000357BD">
        <w:trPr>
          <w:jc w:val="center"/>
        </w:trPr>
        <w:tc>
          <w:tcPr>
            <w:tcW w:w="2093" w:type="dxa"/>
            <w:vAlign w:val="center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010DB0">
              <w:rPr>
                <w:rFonts w:ascii="仿宋_GB2312" w:eastAsia="仿宋_GB2312" w:hAnsiTheme="minorEastAsia" w:hint="eastAsia"/>
                <w:sz w:val="32"/>
                <w:szCs w:val="32"/>
              </w:rPr>
              <w:t>VR/AR数媒（V/AR）</w:t>
            </w:r>
          </w:p>
        </w:tc>
        <w:tc>
          <w:tcPr>
            <w:tcW w:w="5245" w:type="dxa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568" w:type="dxa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F92543" w:rsidRPr="00004C9C" w:rsidTr="000357BD">
        <w:trPr>
          <w:jc w:val="center"/>
        </w:trPr>
        <w:tc>
          <w:tcPr>
            <w:tcW w:w="2093" w:type="dxa"/>
            <w:vAlign w:val="center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010DB0">
              <w:rPr>
                <w:rFonts w:ascii="仿宋_GB2312" w:eastAsia="仿宋_GB2312" w:hAnsiTheme="minorEastAsia" w:hint="eastAsia"/>
                <w:sz w:val="32"/>
                <w:szCs w:val="32"/>
              </w:rPr>
              <w:t>数学益智（MAI）</w:t>
            </w:r>
          </w:p>
        </w:tc>
        <w:tc>
          <w:tcPr>
            <w:tcW w:w="5245" w:type="dxa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568" w:type="dxa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  <w:tr w:rsidR="00F92543" w:rsidRPr="00004C9C" w:rsidTr="000357BD">
        <w:trPr>
          <w:jc w:val="center"/>
        </w:trPr>
        <w:tc>
          <w:tcPr>
            <w:tcW w:w="2093" w:type="dxa"/>
            <w:vAlign w:val="center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010DB0">
              <w:rPr>
                <w:rFonts w:ascii="仿宋_GB2312" w:eastAsia="仿宋_GB2312" w:hAnsiTheme="minorEastAsia" w:hint="eastAsia"/>
                <w:sz w:val="32"/>
                <w:szCs w:val="32"/>
              </w:rPr>
              <w:t>主题实践（THP）</w:t>
            </w:r>
          </w:p>
        </w:tc>
        <w:tc>
          <w:tcPr>
            <w:tcW w:w="5245" w:type="dxa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568" w:type="dxa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</w:tr>
    </w:tbl>
    <w:p w:rsidR="00F92543" w:rsidRPr="00004C9C" w:rsidRDefault="00F92543" w:rsidP="00F9254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92543" w:rsidRPr="00010DB0" w:rsidRDefault="00F92543" w:rsidP="00F9254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楷体_GB2312" w:eastAsia="楷体_GB2312" w:hAnsiTheme="minorEastAsia"/>
          <w:b/>
          <w:sz w:val="32"/>
          <w:szCs w:val="32"/>
        </w:rPr>
      </w:pPr>
      <w:r>
        <w:rPr>
          <w:rFonts w:ascii="楷体_GB2312" w:eastAsia="楷体_GB2312" w:hAnsiTheme="minorEastAsia" w:hint="eastAsia"/>
          <w:b/>
          <w:sz w:val="32"/>
          <w:szCs w:val="32"/>
        </w:rPr>
        <w:t>（二）</w:t>
      </w:r>
      <w:r w:rsidRPr="00010DB0">
        <w:rPr>
          <w:rFonts w:ascii="楷体_GB2312" w:eastAsia="楷体_GB2312" w:hAnsiTheme="minorEastAsia" w:hint="eastAsia"/>
          <w:b/>
          <w:sz w:val="32"/>
          <w:szCs w:val="32"/>
        </w:rPr>
        <w:t>资源</w:t>
      </w:r>
      <w:r w:rsidRPr="00010DB0">
        <w:rPr>
          <w:rFonts w:ascii="楷体_GB2312" w:eastAsia="楷体_GB2312" w:hAnsiTheme="minorEastAsia"/>
          <w:b/>
          <w:sz w:val="32"/>
          <w:szCs w:val="32"/>
        </w:rPr>
        <w:t>体验区展示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077"/>
        <w:gridCol w:w="4777"/>
        <w:gridCol w:w="1980"/>
      </w:tblGrid>
      <w:tr w:rsidR="00F92543" w:rsidRPr="00004C9C" w:rsidTr="000357BD">
        <w:trPr>
          <w:jc w:val="center"/>
        </w:trPr>
        <w:tc>
          <w:tcPr>
            <w:tcW w:w="2093" w:type="dxa"/>
            <w:vAlign w:val="center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010DB0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体验项目</w:t>
            </w:r>
          </w:p>
        </w:tc>
        <w:tc>
          <w:tcPr>
            <w:tcW w:w="4819" w:type="dxa"/>
            <w:vAlign w:val="center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010DB0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项目简介</w:t>
            </w:r>
          </w:p>
        </w:tc>
        <w:tc>
          <w:tcPr>
            <w:tcW w:w="1994" w:type="dxa"/>
            <w:vAlign w:val="center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010DB0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特殊要求</w:t>
            </w:r>
          </w:p>
        </w:tc>
      </w:tr>
      <w:tr w:rsidR="00F92543" w:rsidRPr="00004C9C" w:rsidTr="000357BD">
        <w:trPr>
          <w:jc w:val="center"/>
        </w:trPr>
        <w:tc>
          <w:tcPr>
            <w:tcW w:w="2093" w:type="dxa"/>
            <w:vAlign w:val="center"/>
          </w:tcPr>
          <w:p w:rsidR="00F92543" w:rsidRPr="00004C9C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819" w:type="dxa"/>
          </w:tcPr>
          <w:p w:rsidR="00F92543" w:rsidRPr="00004C9C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94" w:type="dxa"/>
          </w:tcPr>
          <w:p w:rsidR="00F92543" w:rsidRPr="00004C9C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92543" w:rsidRPr="00004C9C" w:rsidTr="000357BD">
        <w:trPr>
          <w:jc w:val="center"/>
        </w:trPr>
        <w:tc>
          <w:tcPr>
            <w:tcW w:w="2093" w:type="dxa"/>
            <w:vAlign w:val="center"/>
          </w:tcPr>
          <w:p w:rsidR="00F92543" w:rsidRPr="00004C9C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819" w:type="dxa"/>
          </w:tcPr>
          <w:p w:rsidR="00F92543" w:rsidRPr="00004C9C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94" w:type="dxa"/>
          </w:tcPr>
          <w:p w:rsidR="00F92543" w:rsidRPr="00004C9C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F92543" w:rsidRPr="00010DB0" w:rsidRDefault="00F92543" w:rsidP="00F9254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  <w:r w:rsidRPr="00010DB0">
        <w:rPr>
          <w:rFonts w:ascii="仿宋_GB2312" w:eastAsia="仿宋_GB2312" w:hAnsiTheme="minorEastAsia" w:hint="eastAsia"/>
          <w:sz w:val="32"/>
          <w:szCs w:val="32"/>
        </w:rPr>
        <w:t>（注：一个单位限报2个体验项目）</w:t>
      </w:r>
    </w:p>
    <w:p w:rsidR="00F92543" w:rsidRPr="00004C9C" w:rsidRDefault="00F92543" w:rsidP="00F9254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92543" w:rsidRPr="00010DB0" w:rsidRDefault="00F92543" w:rsidP="00F9254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楷体_GB2312" w:eastAsia="楷体_GB2312" w:hAnsiTheme="minorEastAsia"/>
          <w:b/>
          <w:sz w:val="32"/>
          <w:szCs w:val="32"/>
        </w:rPr>
      </w:pPr>
      <w:r>
        <w:rPr>
          <w:rFonts w:ascii="楷体_GB2312" w:eastAsia="楷体_GB2312" w:hAnsiTheme="minorEastAsia" w:hint="eastAsia"/>
          <w:b/>
          <w:sz w:val="32"/>
          <w:szCs w:val="32"/>
        </w:rPr>
        <w:t>（三）</w:t>
      </w:r>
      <w:r w:rsidRPr="00010DB0">
        <w:rPr>
          <w:rFonts w:ascii="楷体_GB2312" w:eastAsia="楷体_GB2312" w:hAnsiTheme="minorEastAsia" w:hint="eastAsia"/>
          <w:b/>
          <w:sz w:val="32"/>
          <w:szCs w:val="32"/>
        </w:rPr>
        <w:t>资源</w:t>
      </w:r>
      <w:r w:rsidRPr="00010DB0">
        <w:rPr>
          <w:rFonts w:ascii="楷体_GB2312" w:eastAsia="楷体_GB2312" w:hAnsiTheme="minorEastAsia"/>
          <w:b/>
          <w:sz w:val="32"/>
          <w:szCs w:val="32"/>
        </w:rPr>
        <w:t>工作坊展示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077"/>
        <w:gridCol w:w="4777"/>
        <w:gridCol w:w="1980"/>
      </w:tblGrid>
      <w:tr w:rsidR="00F92543" w:rsidRPr="00004C9C" w:rsidTr="000357BD">
        <w:trPr>
          <w:jc w:val="center"/>
        </w:trPr>
        <w:tc>
          <w:tcPr>
            <w:tcW w:w="2093" w:type="dxa"/>
            <w:vAlign w:val="center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010DB0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工作坊项目</w:t>
            </w:r>
          </w:p>
        </w:tc>
        <w:tc>
          <w:tcPr>
            <w:tcW w:w="4819" w:type="dxa"/>
            <w:vAlign w:val="center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010DB0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项目简介</w:t>
            </w:r>
          </w:p>
        </w:tc>
        <w:tc>
          <w:tcPr>
            <w:tcW w:w="1994" w:type="dxa"/>
            <w:vAlign w:val="center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010DB0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特殊要求</w:t>
            </w:r>
          </w:p>
        </w:tc>
      </w:tr>
      <w:tr w:rsidR="00F92543" w:rsidRPr="00004C9C" w:rsidTr="000357BD">
        <w:trPr>
          <w:jc w:val="center"/>
        </w:trPr>
        <w:tc>
          <w:tcPr>
            <w:tcW w:w="2093" w:type="dxa"/>
            <w:vAlign w:val="center"/>
          </w:tcPr>
          <w:p w:rsidR="00F92543" w:rsidRPr="00004C9C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819" w:type="dxa"/>
          </w:tcPr>
          <w:p w:rsidR="00F92543" w:rsidRPr="00004C9C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94" w:type="dxa"/>
          </w:tcPr>
          <w:p w:rsidR="00F92543" w:rsidRPr="00004C9C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92543" w:rsidRPr="00004C9C" w:rsidTr="000357BD">
        <w:trPr>
          <w:jc w:val="center"/>
        </w:trPr>
        <w:tc>
          <w:tcPr>
            <w:tcW w:w="2093" w:type="dxa"/>
            <w:vAlign w:val="center"/>
          </w:tcPr>
          <w:p w:rsidR="00F92543" w:rsidRPr="00004C9C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819" w:type="dxa"/>
          </w:tcPr>
          <w:p w:rsidR="00F92543" w:rsidRPr="00004C9C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94" w:type="dxa"/>
          </w:tcPr>
          <w:p w:rsidR="00F92543" w:rsidRPr="00004C9C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F92543" w:rsidRPr="00010DB0" w:rsidRDefault="00F92543" w:rsidP="00F9254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Theme="minorEastAsia"/>
          <w:sz w:val="32"/>
          <w:szCs w:val="32"/>
        </w:rPr>
      </w:pPr>
      <w:r w:rsidRPr="00010DB0">
        <w:rPr>
          <w:rFonts w:ascii="仿宋_GB2312" w:eastAsia="仿宋_GB2312" w:hAnsiTheme="minorEastAsia" w:hint="eastAsia"/>
          <w:sz w:val="32"/>
          <w:szCs w:val="32"/>
        </w:rPr>
        <w:t>（注：一个单位限报2个工作坊项目）</w:t>
      </w:r>
    </w:p>
    <w:p w:rsidR="00F92543" w:rsidRPr="00004C9C" w:rsidRDefault="00F92543" w:rsidP="00F9254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92543" w:rsidRPr="00010DB0" w:rsidRDefault="00F92543" w:rsidP="00F9254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楷体_GB2312" w:eastAsia="楷体_GB2312" w:hAnsiTheme="minorEastAsia"/>
          <w:b/>
          <w:sz w:val="32"/>
          <w:szCs w:val="32"/>
        </w:rPr>
      </w:pPr>
      <w:r>
        <w:rPr>
          <w:rFonts w:ascii="楷体_GB2312" w:eastAsia="楷体_GB2312" w:hAnsiTheme="minorEastAsia" w:hint="eastAsia"/>
          <w:b/>
          <w:sz w:val="32"/>
          <w:szCs w:val="32"/>
        </w:rPr>
        <w:t>（四）</w:t>
      </w:r>
      <w:r w:rsidRPr="00010DB0">
        <w:rPr>
          <w:rFonts w:ascii="楷体_GB2312" w:eastAsia="楷体_GB2312" w:hAnsiTheme="minorEastAsia" w:hint="eastAsia"/>
          <w:b/>
          <w:sz w:val="32"/>
          <w:szCs w:val="32"/>
        </w:rPr>
        <w:t>资源网络展示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797"/>
        <w:gridCol w:w="5057"/>
        <w:gridCol w:w="1980"/>
      </w:tblGrid>
      <w:tr w:rsidR="00F92543" w:rsidRPr="00004C9C" w:rsidTr="000357BD">
        <w:trPr>
          <w:jc w:val="center"/>
        </w:trPr>
        <w:tc>
          <w:tcPr>
            <w:tcW w:w="1809" w:type="dxa"/>
            <w:vAlign w:val="center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010DB0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展示内容</w:t>
            </w:r>
          </w:p>
        </w:tc>
        <w:tc>
          <w:tcPr>
            <w:tcW w:w="5103" w:type="dxa"/>
            <w:vAlign w:val="center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010DB0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内容简介</w:t>
            </w:r>
          </w:p>
        </w:tc>
        <w:tc>
          <w:tcPr>
            <w:tcW w:w="1994" w:type="dxa"/>
            <w:vAlign w:val="center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b/>
                <w:sz w:val="32"/>
                <w:szCs w:val="32"/>
              </w:rPr>
            </w:pPr>
            <w:r w:rsidRPr="00010DB0">
              <w:rPr>
                <w:rFonts w:ascii="仿宋_GB2312" w:eastAsia="仿宋_GB2312" w:hAnsiTheme="minorEastAsia" w:hint="eastAsia"/>
                <w:b/>
                <w:sz w:val="32"/>
                <w:szCs w:val="32"/>
              </w:rPr>
              <w:t>内容数量</w:t>
            </w:r>
          </w:p>
        </w:tc>
      </w:tr>
      <w:tr w:rsidR="00F92543" w:rsidRPr="00004C9C" w:rsidTr="000357BD">
        <w:trPr>
          <w:jc w:val="center"/>
        </w:trPr>
        <w:tc>
          <w:tcPr>
            <w:tcW w:w="1809" w:type="dxa"/>
            <w:vAlign w:val="center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010DB0">
              <w:rPr>
                <w:rFonts w:ascii="仿宋_GB2312" w:eastAsia="仿宋_GB2312" w:hAnsiTheme="minorEastAsia" w:hint="eastAsia"/>
                <w:sz w:val="32"/>
                <w:szCs w:val="32"/>
              </w:rPr>
              <w:t>图文内容</w:t>
            </w:r>
          </w:p>
        </w:tc>
        <w:tc>
          <w:tcPr>
            <w:tcW w:w="5103" w:type="dxa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994" w:type="dxa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010DB0">
              <w:rPr>
                <w:rFonts w:ascii="仿宋_GB2312" w:eastAsia="仿宋_GB2312" w:hAnsiTheme="minorEastAsia" w:hint="eastAsia"/>
                <w:sz w:val="32"/>
                <w:szCs w:val="32"/>
              </w:rPr>
              <w:t>5张</w:t>
            </w:r>
          </w:p>
        </w:tc>
      </w:tr>
      <w:tr w:rsidR="00F92543" w:rsidRPr="00004C9C" w:rsidTr="000357BD">
        <w:trPr>
          <w:jc w:val="center"/>
        </w:trPr>
        <w:tc>
          <w:tcPr>
            <w:tcW w:w="1809" w:type="dxa"/>
            <w:vAlign w:val="center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010DB0">
              <w:rPr>
                <w:rFonts w:ascii="仿宋_GB2312" w:eastAsia="仿宋_GB2312" w:hAnsiTheme="minorEastAsia" w:hint="eastAsia"/>
                <w:sz w:val="32"/>
                <w:szCs w:val="32"/>
              </w:rPr>
              <w:t>视频内容</w:t>
            </w:r>
          </w:p>
        </w:tc>
        <w:tc>
          <w:tcPr>
            <w:tcW w:w="5103" w:type="dxa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994" w:type="dxa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010DB0">
              <w:rPr>
                <w:rFonts w:ascii="仿宋_GB2312" w:eastAsia="仿宋_GB2312" w:hAnsiTheme="minorEastAsia" w:hint="eastAsia"/>
                <w:sz w:val="32"/>
                <w:szCs w:val="32"/>
              </w:rPr>
              <w:t>3段</w:t>
            </w:r>
          </w:p>
        </w:tc>
      </w:tr>
      <w:tr w:rsidR="00F92543" w:rsidRPr="00004C9C" w:rsidTr="000357BD">
        <w:trPr>
          <w:jc w:val="center"/>
        </w:trPr>
        <w:tc>
          <w:tcPr>
            <w:tcW w:w="1809" w:type="dxa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010DB0">
              <w:rPr>
                <w:rFonts w:ascii="仿宋_GB2312" w:eastAsia="仿宋_GB2312" w:hAnsiTheme="minorEastAsia" w:hint="eastAsia"/>
                <w:sz w:val="32"/>
                <w:szCs w:val="32"/>
              </w:rPr>
              <w:t>3D模型</w:t>
            </w:r>
          </w:p>
        </w:tc>
        <w:tc>
          <w:tcPr>
            <w:tcW w:w="5103" w:type="dxa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994" w:type="dxa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010DB0">
              <w:rPr>
                <w:rFonts w:ascii="仿宋_GB2312" w:eastAsia="仿宋_GB2312" w:hAnsiTheme="minorEastAsia" w:hint="eastAsia"/>
                <w:sz w:val="32"/>
                <w:szCs w:val="32"/>
              </w:rPr>
              <w:t>10个</w:t>
            </w:r>
          </w:p>
        </w:tc>
      </w:tr>
      <w:tr w:rsidR="00F92543" w:rsidRPr="00004C9C" w:rsidTr="000357BD">
        <w:trPr>
          <w:jc w:val="center"/>
        </w:trPr>
        <w:tc>
          <w:tcPr>
            <w:tcW w:w="1809" w:type="dxa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010DB0">
              <w:rPr>
                <w:rFonts w:ascii="仿宋_GB2312" w:eastAsia="仿宋_GB2312" w:hAnsiTheme="minorEastAsia" w:hint="eastAsia"/>
                <w:sz w:val="32"/>
                <w:szCs w:val="32"/>
              </w:rPr>
              <w:t>VR场景</w:t>
            </w:r>
          </w:p>
        </w:tc>
        <w:tc>
          <w:tcPr>
            <w:tcW w:w="5103" w:type="dxa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Theme="minorEastAsia"/>
                <w:sz w:val="32"/>
                <w:szCs w:val="32"/>
              </w:rPr>
            </w:pPr>
          </w:p>
        </w:tc>
        <w:tc>
          <w:tcPr>
            <w:tcW w:w="1994" w:type="dxa"/>
          </w:tcPr>
          <w:p w:rsidR="00F92543" w:rsidRPr="00010DB0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010DB0">
              <w:rPr>
                <w:rFonts w:ascii="仿宋_GB2312" w:eastAsia="仿宋_GB2312" w:hAnsiTheme="minorEastAsia" w:hint="eastAsia"/>
                <w:sz w:val="32"/>
                <w:szCs w:val="32"/>
              </w:rPr>
              <w:t>定制</w:t>
            </w:r>
          </w:p>
        </w:tc>
      </w:tr>
    </w:tbl>
    <w:p w:rsidR="00F92543" w:rsidRPr="00004C9C" w:rsidRDefault="00F92543" w:rsidP="00F9254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92543" w:rsidRPr="00FF3778" w:rsidRDefault="00F92543" w:rsidP="00F9254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楷体_GB2312" w:eastAsia="楷体_GB2312" w:hAnsiTheme="minorEastAsia"/>
          <w:b/>
          <w:sz w:val="32"/>
          <w:szCs w:val="32"/>
        </w:rPr>
      </w:pPr>
      <w:r>
        <w:rPr>
          <w:rFonts w:ascii="楷体_GB2312" w:eastAsia="楷体_GB2312" w:hAnsiTheme="minorEastAsia" w:hint="eastAsia"/>
          <w:b/>
          <w:sz w:val="32"/>
          <w:szCs w:val="32"/>
        </w:rPr>
        <w:t>（五）</w:t>
      </w:r>
      <w:r w:rsidRPr="00FF3778">
        <w:rPr>
          <w:rFonts w:ascii="楷体_GB2312" w:eastAsia="楷体_GB2312" w:hAnsiTheme="minorEastAsia" w:hint="eastAsia"/>
          <w:b/>
          <w:sz w:val="32"/>
          <w:szCs w:val="32"/>
        </w:rPr>
        <w:t>作品</w:t>
      </w:r>
      <w:r w:rsidRPr="00FF3778">
        <w:rPr>
          <w:rFonts w:ascii="楷体_GB2312" w:eastAsia="楷体_GB2312" w:hAnsiTheme="minorEastAsia"/>
          <w:b/>
          <w:sz w:val="32"/>
          <w:szCs w:val="32"/>
        </w:rPr>
        <w:t>现场展示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090"/>
        <w:gridCol w:w="5189"/>
        <w:gridCol w:w="1555"/>
      </w:tblGrid>
      <w:tr w:rsidR="00F92543" w:rsidRPr="00004C9C" w:rsidTr="000357BD">
        <w:trPr>
          <w:jc w:val="center"/>
        </w:trPr>
        <w:tc>
          <w:tcPr>
            <w:tcW w:w="2093" w:type="dxa"/>
            <w:vAlign w:val="center"/>
          </w:tcPr>
          <w:p w:rsidR="00F92543" w:rsidRPr="00FF3778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FF3778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资源类别</w:t>
            </w:r>
          </w:p>
        </w:tc>
        <w:tc>
          <w:tcPr>
            <w:tcW w:w="5245" w:type="dxa"/>
            <w:vAlign w:val="center"/>
          </w:tcPr>
          <w:p w:rsidR="00F92543" w:rsidRPr="00FF3778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FF3778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资源简介</w:t>
            </w:r>
          </w:p>
        </w:tc>
        <w:tc>
          <w:tcPr>
            <w:tcW w:w="1568" w:type="dxa"/>
            <w:vAlign w:val="center"/>
          </w:tcPr>
          <w:p w:rsidR="00F92543" w:rsidRPr="00FF3778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FF3778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展位数量</w:t>
            </w:r>
          </w:p>
        </w:tc>
      </w:tr>
      <w:tr w:rsidR="00F92543" w:rsidRPr="00004C9C" w:rsidTr="000357BD">
        <w:trPr>
          <w:jc w:val="center"/>
        </w:trPr>
        <w:tc>
          <w:tcPr>
            <w:tcW w:w="2093" w:type="dxa"/>
            <w:vAlign w:val="center"/>
          </w:tcPr>
          <w:p w:rsidR="00F92543" w:rsidRPr="00FF3778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FF3778">
              <w:rPr>
                <w:rFonts w:ascii="仿宋_GB2312" w:eastAsia="仿宋_GB2312" w:hAnsiTheme="minorEastAsia" w:hint="eastAsia"/>
                <w:sz w:val="32"/>
                <w:szCs w:val="32"/>
              </w:rPr>
              <w:t>趣味创意</w:t>
            </w:r>
            <w:r w:rsidRPr="00FF3778">
              <w:rPr>
                <w:rFonts w:ascii="仿宋_GB2312" w:eastAsia="仿宋_GB2312" w:hAnsiTheme="minorEastAsia" w:hint="eastAsia"/>
                <w:sz w:val="32"/>
                <w:szCs w:val="32"/>
              </w:rPr>
              <w:lastRenderedPageBreak/>
              <w:t>（INOR）</w:t>
            </w:r>
          </w:p>
        </w:tc>
        <w:tc>
          <w:tcPr>
            <w:tcW w:w="5245" w:type="dxa"/>
          </w:tcPr>
          <w:p w:rsidR="00F92543" w:rsidRPr="00004C9C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68" w:type="dxa"/>
          </w:tcPr>
          <w:p w:rsidR="00F92543" w:rsidRPr="00004C9C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92543" w:rsidRPr="00004C9C" w:rsidTr="000357BD">
        <w:trPr>
          <w:jc w:val="center"/>
        </w:trPr>
        <w:tc>
          <w:tcPr>
            <w:tcW w:w="2093" w:type="dxa"/>
            <w:vAlign w:val="center"/>
          </w:tcPr>
          <w:p w:rsidR="00F92543" w:rsidRPr="00FF3778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FF3778">
              <w:rPr>
                <w:rFonts w:ascii="仿宋_GB2312" w:eastAsia="仿宋_GB2312" w:hAnsiTheme="minorEastAsia" w:hint="eastAsia"/>
                <w:sz w:val="32"/>
                <w:szCs w:val="32"/>
              </w:rPr>
              <w:t>科普创新（SIPO）</w:t>
            </w:r>
          </w:p>
        </w:tc>
        <w:tc>
          <w:tcPr>
            <w:tcW w:w="5245" w:type="dxa"/>
          </w:tcPr>
          <w:p w:rsidR="00F92543" w:rsidRPr="00004C9C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68" w:type="dxa"/>
          </w:tcPr>
          <w:p w:rsidR="00F92543" w:rsidRPr="00004C9C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92543" w:rsidRPr="00004C9C" w:rsidTr="000357BD">
        <w:trPr>
          <w:jc w:val="center"/>
        </w:trPr>
        <w:tc>
          <w:tcPr>
            <w:tcW w:w="2093" w:type="dxa"/>
            <w:vAlign w:val="center"/>
          </w:tcPr>
          <w:p w:rsidR="00F92543" w:rsidRPr="00FF3778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FF3778">
              <w:rPr>
                <w:rFonts w:ascii="仿宋_GB2312" w:eastAsia="仿宋_GB2312" w:hAnsiTheme="minorEastAsia" w:hint="eastAsia"/>
                <w:sz w:val="32"/>
                <w:szCs w:val="32"/>
              </w:rPr>
              <w:t>教具学具（T/LAD）</w:t>
            </w:r>
          </w:p>
        </w:tc>
        <w:tc>
          <w:tcPr>
            <w:tcW w:w="5245" w:type="dxa"/>
          </w:tcPr>
          <w:p w:rsidR="00F92543" w:rsidRPr="00004C9C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68" w:type="dxa"/>
          </w:tcPr>
          <w:p w:rsidR="00F92543" w:rsidRPr="00004C9C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92543" w:rsidRPr="00004C9C" w:rsidTr="000357BD">
        <w:trPr>
          <w:jc w:val="center"/>
        </w:trPr>
        <w:tc>
          <w:tcPr>
            <w:tcW w:w="2093" w:type="dxa"/>
            <w:vAlign w:val="center"/>
          </w:tcPr>
          <w:p w:rsidR="00F92543" w:rsidRPr="00FF3778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sz w:val="32"/>
                <w:szCs w:val="32"/>
              </w:rPr>
            </w:pPr>
            <w:r w:rsidRPr="00FF3778">
              <w:rPr>
                <w:rFonts w:ascii="仿宋_GB2312" w:eastAsia="仿宋_GB2312" w:hAnsiTheme="minorEastAsia" w:hint="eastAsia"/>
                <w:sz w:val="32"/>
                <w:szCs w:val="32"/>
              </w:rPr>
              <w:t>实用发明（PRIN）</w:t>
            </w:r>
          </w:p>
        </w:tc>
        <w:tc>
          <w:tcPr>
            <w:tcW w:w="5245" w:type="dxa"/>
          </w:tcPr>
          <w:p w:rsidR="00F92543" w:rsidRPr="00004C9C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568" w:type="dxa"/>
          </w:tcPr>
          <w:p w:rsidR="00F92543" w:rsidRPr="00004C9C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F92543" w:rsidRPr="00004C9C" w:rsidRDefault="00F92543" w:rsidP="00F9254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F92543" w:rsidRPr="00FF3778" w:rsidRDefault="00F92543" w:rsidP="00F9254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楷体_GB2312" w:eastAsia="楷体_GB2312" w:hAnsiTheme="minorEastAsia"/>
          <w:b/>
          <w:sz w:val="32"/>
          <w:szCs w:val="32"/>
        </w:rPr>
      </w:pPr>
      <w:r>
        <w:rPr>
          <w:rFonts w:ascii="楷体_GB2312" w:eastAsia="楷体_GB2312" w:hAnsiTheme="minorEastAsia" w:hint="eastAsia"/>
          <w:b/>
          <w:sz w:val="32"/>
          <w:szCs w:val="32"/>
        </w:rPr>
        <w:t>（六）</w:t>
      </w:r>
      <w:r w:rsidRPr="00FF3778">
        <w:rPr>
          <w:rFonts w:ascii="楷体_GB2312" w:eastAsia="楷体_GB2312" w:hAnsiTheme="minorEastAsia" w:hint="eastAsia"/>
          <w:b/>
          <w:sz w:val="32"/>
          <w:szCs w:val="32"/>
        </w:rPr>
        <w:t>作品</w:t>
      </w:r>
      <w:r w:rsidRPr="00FF3778">
        <w:rPr>
          <w:rFonts w:ascii="楷体_GB2312" w:eastAsia="楷体_GB2312" w:hAnsiTheme="minorEastAsia"/>
          <w:b/>
          <w:sz w:val="32"/>
          <w:szCs w:val="32"/>
        </w:rPr>
        <w:t>体验区展示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078"/>
        <w:gridCol w:w="4777"/>
        <w:gridCol w:w="1979"/>
      </w:tblGrid>
      <w:tr w:rsidR="00F92543" w:rsidRPr="00004C9C" w:rsidTr="000357BD">
        <w:trPr>
          <w:jc w:val="center"/>
        </w:trPr>
        <w:tc>
          <w:tcPr>
            <w:tcW w:w="2093" w:type="dxa"/>
            <w:vAlign w:val="center"/>
          </w:tcPr>
          <w:p w:rsidR="00F92543" w:rsidRPr="00FF3778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FF3778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体验项目</w:t>
            </w:r>
          </w:p>
        </w:tc>
        <w:tc>
          <w:tcPr>
            <w:tcW w:w="4819" w:type="dxa"/>
            <w:vAlign w:val="center"/>
          </w:tcPr>
          <w:p w:rsidR="00F92543" w:rsidRPr="00FF3778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FF3778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项目简介</w:t>
            </w:r>
          </w:p>
        </w:tc>
        <w:tc>
          <w:tcPr>
            <w:tcW w:w="1994" w:type="dxa"/>
            <w:vAlign w:val="center"/>
          </w:tcPr>
          <w:p w:rsidR="00F92543" w:rsidRPr="00FF3778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Theme="minorEastAsia"/>
                <w:b/>
                <w:sz w:val="28"/>
                <w:szCs w:val="28"/>
              </w:rPr>
            </w:pPr>
            <w:r w:rsidRPr="00FF3778">
              <w:rPr>
                <w:rFonts w:ascii="仿宋_GB2312" w:eastAsia="仿宋_GB2312" w:hAnsiTheme="minorEastAsia" w:hint="eastAsia"/>
                <w:b/>
                <w:sz w:val="28"/>
                <w:szCs w:val="28"/>
              </w:rPr>
              <w:t>特殊要求</w:t>
            </w:r>
          </w:p>
        </w:tc>
      </w:tr>
      <w:tr w:rsidR="00F92543" w:rsidRPr="00004C9C" w:rsidTr="000357BD">
        <w:trPr>
          <w:jc w:val="center"/>
        </w:trPr>
        <w:tc>
          <w:tcPr>
            <w:tcW w:w="2093" w:type="dxa"/>
            <w:vAlign w:val="center"/>
          </w:tcPr>
          <w:p w:rsidR="00F92543" w:rsidRPr="00004C9C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819" w:type="dxa"/>
          </w:tcPr>
          <w:p w:rsidR="00F92543" w:rsidRPr="00004C9C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94" w:type="dxa"/>
          </w:tcPr>
          <w:p w:rsidR="00F92543" w:rsidRPr="00004C9C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92543" w:rsidRPr="00004C9C" w:rsidTr="000357BD">
        <w:trPr>
          <w:jc w:val="center"/>
        </w:trPr>
        <w:tc>
          <w:tcPr>
            <w:tcW w:w="2093" w:type="dxa"/>
            <w:vAlign w:val="center"/>
          </w:tcPr>
          <w:p w:rsidR="00F92543" w:rsidRPr="00004C9C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819" w:type="dxa"/>
          </w:tcPr>
          <w:p w:rsidR="00F92543" w:rsidRPr="00004C9C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94" w:type="dxa"/>
          </w:tcPr>
          <w:p w:rsidR="00F92543" w:rsidRPr="00004C9C" w:rsidRDefault="00F92543" w:rsidP="000357BD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F92543" w:rsidRPr="00FF3778" w:rsidRDefault="00F92543" w:rsidP="00F92543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_GB2312" w:eastAsia="仿宋_GB2312" w:hAnsiTheme="minorEastAsia"/>
          <w:sz w:val="28"/>
          <w:szCs w:val="28"/>
        </w:rPr>
      </w:pPr>
      <w:r w:rsidRPr="00FF3778">
        <w:rPr>
          <w:rFonts w:ascii="仿宋_GB2312" w:eastAsia="仿宋_GB2312" w:hAnsiTheme="minorEastAsia" w:hint="eastAsia"/>
          <w:sz w:val="28"/>
          <w:szCs w:val="28"/>
        </w:rPr>
        <w:t>（注：一个单位限报2个体验项目）</w:t>
      </w:r>
    </w:p>
    <w:p w:rsidR="00716D88" w:rsidRPr="00F92543" w:rsidRDefault="00716D88"/>
    <w:sectPr w:rsidR="00716D88" w:rsidRPr="00F92543" w:rsidSect="006148D2">
      <w:footerReference w:type="default" r:id="rId9"/>
      <w:pgSz w:w="11906" w:h="16838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290936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6148D2" w:rsidRPr="006148D2" w:rsidRDefault="00F92543">
        <w:pPr>
          <w:pStyle w:val="a3"/>
          <w:jc w:val="center"/>
          <w:rPr>
            <w:rFonts w:ascii="宋体" w:hAnsi="宋体"/>
            <w:sz w:val="28"/>
            <w:szCs w:val="28"/>
          </w:rPr>
        </w:pPr>
        <w:r w:rsidRPr="006148D2">
          <w:rPr>
            <w:rFonts w:ascii="宋体" w:hAnsi="宋体"/>
            <w:sz w:val="28"/>
            <w:szCs w:val="28"/>
          </w:rPr>
          <w:fldChar w:fldCharType="begin"/>
        </w:r>
        <w:r w:rsidRPr="006148D2">
          <w:rPr>
            <w:rFonts w:ascii="宋体" w:hAnsi="宋体"/>
            <w:sz w:val="28"/>
            <w:szCs w:val="28"/>
          </w:rPr>
          <w:instrText>PAGE   \* MERGEFORMAT</w:instrText>
        </w:r>
        <w:r w:rsidRPr="006148D2">
          <w:rPr>
            <w:rFonts w:ascii="宋体" w:hAnsi="宋体"/>
            <w:sz w:val="28"/>
            <w:szCs w:val="28"/>
          </w:rPr>
          <w:fldChar w:fldCharType="separate"/>
        </w:r>
        <w:r w:rsidRPr="00F92543">
          <w:rPr>
            <w:rFonts w:ascii="宋体" w:hAnsi="宋体"/>
            <w:noProof/>
            <w:sz w:val="28"/>
            <w:szCs w:val="28"/>
            <w:lang w:val="zh-CN"/>
          </w:rPr>
          <w:t>14</w:t>
        </w:r>
        <w:r w:rsidRPr="006148D2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D44A45" w:rsidRDefault="00F92543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CD3"/>
    <w:multiLevelType w:val="hybridMultilevel"/>
    <w:tmpl w:val="1E2CFC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43"/>
    <w:rsid w:val="00716D88"/>
    <w:rsid w:val="00806D93"/>
    <w:rsid w:val="00F9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D3750-12B4-43F2-A544-29455B10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9254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2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F92543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92543"/>
    <w:pPr>
      <w:ind w:firstLineChars="200" w:firstLine="420"/>
    </w:pPr>
  </w:style>
  <w:style w:type="table" w:styleId="a6">
    <w:name w:val="Table Grid"/>
    <w:basedOn w:val="a1"/>
    <w:uiPriority w:val="59"/>
    <w:rsid w:val="00F92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hexiao xu</dc:creator>
  <cp:keywords/>
  <dc:description/>
  <cp:lastModifiedBy>hexiao xu</cp:lastModifiedBy>
  <cp:revision>1</cp:revision>
  <dcterms:created xsi:type="dcterms:W3CDTF">2017-05-25T06:51:00Z</dcterms:created>
  <dcterms:modified xsi:type="dcterms:W3CDTF">2017-05-25T06:51:00Z</dcterms:modified>
</cp:coreProperties>
</file>