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E0" w:rsidRPr="008B1735" w:rsidRDefault="002A4AE0" w:rsidP="002A4AE0">
      <w:pPr>
        <w:rPr>
          <w:rFonts w:cs="宋体"/>
          <w:b/>
          <w:sz w:val="28"/>
          <w:szCs w:val="28"/>
        </w:rPr>
      </w:pPr>
      <w:r w:rsidRPr="008B1735">
        <w:rPr>
          <w:rFonts w:cs="Times New Roman" w:hint="eastAsia"/>
          <w:b/>
          <w:sz w:val="24"/>
          <w:szCs w:val="24"/>
        </w:rPr>
        <w:t>附件</w:t>
      </w:r>
      <w:r w:rsidRPr="008B1735">
        <w:rPr>
          <w:rFonts w:cs="Times New Roman" w:hint="eastAsia"/>
          <w:b/>
          <w:sz w:val="24"/>
          <w:szCs w:val="24"/>
        </w:rPr>
        <w:t>3</w:t>
      </w:r>
      <w:r>
        <w:rPr>
          <w:rFonts w:cs="宋体" w:hint="eastAsia"/>
          <w:sz w:val="28"/>
          <w:szCs w:val="28"/>
        </w:rPr>
        <w:t xml:space="preserve"> </w:t>
      </w:r>
    </w:p>
    <w:p w:rsidR="002A4AE0" w:rsidRPr="008B1735" w:rsidRDefault="002A4AE0" w:rsidP="002A4AE0">
      <w:pPr>
        <w:jc w:val="center"/>
        <w:rPr>
          <w:rFonts w:cs="宋体"/>
          <w:b/>
          <w:sz w:val="28"/>
          <w:szCs w:val="28"/>
        </w:rPr>
      </w:pPr>
      <w:bookmarkStart w:id="0" w:name="_GoBack"/>
      <w:r w:rsidRPr="008B1735">
        <w:rPr>
          <w:rFonts w:cs="宋体" w:hint="eastAsia"/>
          <w:b/>
          <w:sz w:val="28"/>
          <w:szCs w:val="28"/>
        </w:rPr>
        <w:t>初中献课教师安排表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969"/>
        <w:gridCol w:w="600"/>
        <w:gridCol w:w="760"/>
        <w:gridCol w:w="1160"/>
        <w:gridCol w:w="2260"/>
        <w:gridCol w:w="940"/>
        <w:gridCol w:w="2200"/>
        <w:gridCol w:w="893"/>
      </w:tblGrid>
      <w:tr w:rsidR="002A4AE0" w:rsidRPr="005D59F1" w:rsidTr="0036202D">
        <w:trPr>
          <w:trHeight w:val="570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D59F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遵义支教“同课异构”上课安排表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献课学校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献课教师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任教内容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承担人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启智楼五楼多媒体教室2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8:10—8:55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武汉为明学校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上官大勇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作文《怎样发现生活中美的事物》（语文版）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何山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9:05—9:50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宜昌十中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黄莉莉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14:00—14:45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河北工业大学天津附属中学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李明珠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第六单元《西江月》辛弃疾（语文版）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王媛媛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15:00—15:45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哈尔滨实验学校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战春梅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启智楼五楼多媒体教室1（大屏）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8:10—8:55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天津市东堤头中学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李蕊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一次函数与图形变换下的动点问题（人教版）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金中贵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9:05—9:50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北大附中深圳南山分校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车淑波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14:00—14:45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贵阳北大塔文学校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胡云祥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《相交线与平行线》专题复习课（人教版）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王孝伦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15:00—15:45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重庆为明学校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尹永新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文化小学多媒体教室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8:10—8:55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武汉光谷九峰学校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田丽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八（下）Unite  8  B  2b（人教版）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邹文娟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9:05—9:50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潍坊广文中学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郝泽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七年级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14:00—14:45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东营市广饶实验中学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李辉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Unite 10 I’d  like some noodles sectionB 2a-2c （人教版）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程芳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15:00—15:45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山东青州双语学校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高溪远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八年级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博学楼三楼会议室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8:10—8:55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山东泰安省庄二中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张红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物体的浮与沉 第1课时（沪教版）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石力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9:05—9:50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河北保定师范附属学校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田伟娜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14:00—14:45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沈阳126中学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周硕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物体的浮与沉 第2课时（沪教版）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李刚</w:t>
            </w:r>
          </w:p>
        </w:tc>
      </w:tr>
      <w:tr w:rsidR="002A4AE0" w:rsidRPr="005D59F1" w:rsidTr="0036202D">
        <w:trPr>
          <w:trHeight w:val="420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15:00—15:45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宜昌九中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AE0" w:rsidRPr="005D59F1" w:rsidRDefault="002A4AE0" w:rsidP="00362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D59F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石学钟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AE0" w:rsidRPr="005D59F1" w:rsidRDefault="002A4AE0" w:rsidP="003620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A4AE0" w:rsidRPr="00EC217E" w:rsidRDefault="002A4AE0" w:rsidP="002A4AE0">
      <w:pPr>
        <w:rPr>
          <w:rFonts w:cs="Times New Roman"/>
        </w:rPr>
      </w:pPr>
    </w:p>
    <w:p w:rsidR="00716D88" w:rsidRDefault="00716D88"/>
    <w:sectPr w:rsidR="00716D88" w:rsidSect="006130B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0"/>
    <w:rsid w:val="002A4AE0"/>
    <w:rsid w:val="00716D88"/>
    <w:rsid w:val="0080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E83C-5AD2-4D9E-99FC-3AC5B545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A4AE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2017-05-05T03:37:00Z</dcterms:created>
  <dcterms:modified xsi:type="dcterms:W3CDTF">2017-05-05T03:37:00Z</dcterms:modified>
</cp:coreProperties>
</file>